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C7F5241" w14:textId="10C0AA65" w:rsidR="0016515B" w:rsidRPr="006B0D06" w:rsidRDefault="003F5CCA" w:rsidP="006B0D06">
      <w:pPr>
        <w:widowControl w:val="0"/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bCs/>
        </w:rPr>
      </w:pPr>
      <w:r w:rsidRPr="00E056EE">
        <w:rPr>
          <w:rFonts w:ascii="Times New Roman" w:hAnsi="Times New Roman" w:cs="Times New Roman"/>
          <w:b/>
          <w:bCs/>
        </w:rPr>
        <w:t>Д</w:t>
      </w:r>
      <w:r w:rsidR="0016515B" w:rsidRPr="006B0D06">
        <w:rPr>
          <w:rFonts w:ascii="Times New Roman" w:hAnsi="Times New Roman" w:cs="Times New Roman"/>
          <w:b/>
          <w:bCs/>
        </w:rPr>
        <w:t>оговор</w:t>
      </w:r>
      <w:r w:rsidR="00973834" w:rsidRPr="00AE03BA">
        <w:rPr>
          <w:rFonts w:ascii="Times New Roman" w:hAnsi="Times New Roman" w:cs="Times New Roman"/>
          <w:b/>
          <w:bCs/>
        </w:rPr>
        <w:t>-</w:t>
      </w:r>
      <w:r w:rsidR="00973834">
        <w:rPr>
          <w:rFonts w:ascii="Times New Roman" w:hAnsi="Times New Roman" w:cs="Times New Roman"/>
          <w:b/>
          <w:bCs/>
        </w:rPr>
        <w:t>оферта</w:t>
      </w:r>
      <w:r w:rsidR="0016515B" w:rsidRPr="006B0D06">
        <w:rPr>
          <w:rFonts w:ascii="Times New Roman" w:hAnsi="Times New Roman" w:cs="Times New Roman"/>
          <w:b/>
          <w:bCs/>
        </w:rPr>
        <w:t xml:space="preserve"> оказания услуг </w:t>
      </w:r>
    </w:p>
    <w:p w14:paraId="027E85F6" w14:textId="025E85D0" w:rsidR="00776DB2" w:rsidRPr="00175581" w:rsidRDefault="0016515B" w:rsidP="006B0D06">
      <w:pPr>
        <w:widowControl w:val="0"/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bCs/>
        </w:rPr>
      </w:pPr>
      <w:r w:rsidRPr="006B0D06">
        <w:rPr>
          <w:rFonts w:ascii="Times New Roman" w:hAnsi="Times New Roman" w:cs="Times New Roman"/>
          <w:b/>
          <w:bCs/>
        </w:rPr>
        <w:t xml:space="preserve">по </w:t>
      </w:r>
      <w:r w:rsidR="003F01B0" w:rsidRPr="006B0D06">
        <w:rPr>
          <w:rFonts w:ascii="Times New Roman" w:hAnsi="Times New Roman" w:cs="Times New Roman"/>
          <w:b/>
          <w:bCs/>
        </w:rPr>
        <w:t xml:space="preserve">подбору и </w:t>
      </w:r>
      <w:r w:rsidR="00174C70" w:rsidRPr="006B0D06">
        <w:rPr>
          <w:rFonts w:ascii="Times New Roman" w:hAnsi="Times New Roman" w:cs="Times New Roman"/>
          <w:b/>
          <w:bCs/>
        </w:rPr>
        <w:t xml:space="preserve">организации предоставления </w:t>
      </w:r>
      <w:r w:rsidR="00BC61F2" w:rsidRPr="006B0D06">
        <w:rPr>
          <w:rFonts w:ascii="Times New Roman" w:hAnsi="Times New Roman" w:cs="Times New Roman"/>
          <w:b/>
          <w:bCs/>
        </w:rPr>
        <w:t>кредитн</w:t>
      </w:r>
      <w:r w:rsidR="00BC61F2">
        <w:rPr>
          <w:rFonts w:ascii="Times New Roman" w:hAnsi="Times New Roman" w:cs="Times New Roman"/>
          <w:b/>
          <w:bCs/>
        </w:rPr>
        <w:t>ых</w:t>
      </w:r>
      <w:r w:rsidR="00BC61F2" w:rsidRPr="006B0D06">
        <w:rPr>
          <w:rFonts w:ascii="Times New Roman" w:hAnsi="Times New Roman" w:cs="Times New Roman"/>
          <w:b/>
          <w:bCs/>
        </w:rPr>
        <w:t xml:space="preserve"> продукт</w:t>
      </w:r>
      <w:r w:rsidR="00BC61F2">
        <w:rPr>
          <w:rFonts w:ascii="Times New Roman" w:hAnsi="Times New Roman" w:cs="Times New Roman"/>
          <w:b/>
          <w:bCs/>
        </w:rPr>
        <w:t>ов</w:t>
      </w:r>
    </w:p>
    <w:p w14:paraId="4AE5D03C" w14:textId="77777777" w:rsidR="00776DB2" w:rsidRPr="001434ED" w:rsidRDefault="00776DB2" w:rsidP="006B0D06">
      <w:pPr>
        <w:widowControl w:val="0"/>
        <w:tabs>
          <w:tab w:val="left" w:pos="0"/>
        </w:tabs>
        <w:spacing w:after="0"/>
        <w:ind w:firstLine="709"/>
        <w:rPr>
          <w:rFonts w:ascii="Times New Roman" w:hAnsi="Times New Roman" w:cs="Times New Roman"/>
        </w:rPr>
      </w:pPr>
    </w:p>
    <w:p w14:paraId="6D726B88" w14:textId="77777777" w:rsidR="007171B8" w:rsidRPr="001434ED" w:rsidRDefault="007171B8" w:rsidP="006B0D06">
      <w:pPr>
        <w:pStyle w:val="ac"/>
        <w:numPr>
          <w:ilvl w:val="0"/>
          <w:numId w:val="1"/>
        </w:numPr>
        <w:shd w:val="clear" w:color="auto" w:fill="D9D9D9" w:themeFill="background1" w:themeFillShade="D9"/>
        <w:tabs>
          <w:tab w:val="left" w:pos="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ПОЛОЖЕНИЯ</w:t>
      </w:r>
    </w:p>
    <w:p w14:paraId="59943A2A" w14:textId="60D6D457" w:rsidR="007171B8" w:rsidRPr="006418EB" w:rsidRDefault="007171B8" w:rsidP="006B0D06">
      <w:pPr>
        <w:pStyle w:val="ac"/>
        <w:widowControl w:val="0"/>
        <w:numPr>
          <w:ilvl w:val="1"/>
          <w:numId w:val="2"/>
        </w:numPr>
        <w:tabs>
          <w:tab w:val="left" w:pos="0"/>
        </w:tabs>
        <w:spacing w:after="0"/>
        <w:ind w:left="284" w:firstLine="0"/>
        <w:jc w:val="both"/>
        <w:rPr>
          <w:rFonts w:ascii="Times New Roman" w:hAnsi="Times New Roman" w:cs="Times New Roman"/>
          <w:bCs/>
        </w:rPr>
      </w:pPr>
      <w:r w:rsidRPr="001434ED">
        <w:rPr>
          <w:rFonts w:ascii="Times New Roman" w:hAnsi="Times New Roman" w:cs="Times New Roman"/>
          <w:b/>
        </w:rPr>
        <w:t xml:space="preserve"> </w:t>
      </w:r>
      <w:r w:rsidR="00286E1E">
        <w:rPr>
          <w:rFonts w:ascii="Times New Roman" w:hAnsi="Times New Roman" w:cs="Times New Roman"/>
          <w:bCs/>
        </w:rPr>
        <w:t>Настоящая</w:t>
      </w:r>
      <w:r w:rsidR="00286E1E" w:rsidRPr="007366D6">
        <w:rPr>
          <w:rFonts w:ascii="Times New Roman" w:hAnsi="Times New Roman" w:cs="Times New Roman"/>
          <w:bCs/>
        </w:rPr>
        <w:t xml:space="preserve"> </w:t>
      </w:r>
      <w:r w:rsidR="00286E1E">
        <w:rPr>
          <w:rFonts w:ascii="Times New Roman" w:hAnsi="Times New Roman" w:cs="Times New Roman"/>
          <w:bCs/>
        </w:rPr>
        <w:t>оферта</w:t>
      </w:r>
      <w:r w:rsidR="00286E1E" w:rsidRPr="007366D6">
        <w:rPr>
          <w:rFonts w:ascii="Times New Roman" w:hAnsi="Times New Roman" w:cs="Times New Roman"/>
          <w:bCs/>
        </w:rPr>
        <w:t xml:space="preserve"> </w:t>
      </w:r>
      <w:r w:rsidR="007366D6" w:rsidRPr="007366D6">
        <w:rPr>
          <w:rFonts w:ascii="Times New Roman" w:hAnsi="Times New Roman" w:cs="Times New Roman"/>
          <w:bCs/>
        </w:rPr>
        <w:t xml:space="preserve">в соответствии с пунктом 2 статьи 437 Гражданского Кодекса Российской Федерации (ГК РФ) является офертой (предложение заключить договор) </w:t>
      </w:r>
      <w:r w:rsidR="0050790D" w:rsidRPr="0050790D">
        <w:rPr>
          <w:rFonts w:ascii="Times New Roman" w:hAnsi="Times New Roman" w:cs="Times New Roman"/>
          <w:b/>
        </w:rPr>
        <w:t>Общества с ограниченной ответственностью «</w:t>
      </w:r>
      <w:r w:rsidR="00511A4D">
        <w:rPr>
          <w:rFonts w:ascii="Times New Roman" w:hAnsi="Times New Roman" w:cs="Times New Roman"/>
          <w:b/>
        </w:rPr>
        <w:t>Директ Кредит Центр</w:t>
      </w:r>
      <w:r w:rsidR="0050790D" w:rsidRPr="0050790D">
        <w:rPr>
          <w:rFonts w:ascii="Times New Roman" w:hAnsi="Times New Roman" w:cs="Times New Roman"/>
          <w:b/>
        </w:rPr>
        <w:t>»</w:t>
      </w:r>
      <w:r w:rsidR="007366D6" w:rsidRPr="007366D6">
        <w:rPr>
          <w:rFonts w:ascii="Times New Roman" w:hAnsi="Times New Roman" w:cs="Times New Roman"/>
          <w:bCs/>
        </w:rPr>
        <w:t xml:space="preserve"> (ИНН/КПП: </w:t>
      </w:r>
      <w:r w:rsidR="00511A4D" w:rsidRPr="00511A4D">
        <w:rPr>
          <w:rFonts w:ascii="Times New Roman" w:hAnsi="Times New Roman" w:cs="Times New Roman"/>
          <w:bCs/>
        </w:rPr>
        <w:t>7701327127</w:t>
      </w:r>
      <w:r w:rsidR="0050790D">
        <w:rPr>
          <w:rFonts w:ascii="Times New Roman" w:hAnsi="Times New Roman" w:cs="Times New Roman"/>
          <w:bCs/>
        </w:rPr>
        <w:t xml:space="preserve"> </w:t>
      </w:r>
      <w:r w:rsidR="007366D6" w:rsidRPr="007366D6">
        <w:rPr>
          <w:rFonts w:ascii="Times New Roman" w:hAnsi="Times New Roman" w:cs="Times New Roman"/>
          <w:bCs/>
        </w:rPr>
        <w:t>/</w:t>
      </w:r>
      <w:r w:rsidR="0050790D">
        <w:rPr>
          <w:rFonts w:ascii="Times New Roman" w:hAnsi="Times New Roman" w:cs="Times New Roman"/>
          <w:bCs/>
        </w:rPr>
        <w:t xml:space="preserve"> </w:t>
      </w:r>
      <w:r w:rsidR="00511A4D" w:rsidRPr="00511A4D">
        <w:rPr>
          <w:rFonts w:ascii="Times New Roman" w:hAnsi="Times New Roman" w:cs="Times New Roman"/>
          <w:bCs/>
        </w:rPr>
        <w:t>770101001</w:t>
      </w:r>
      <w:r w:rsidR="0050790D">
        <w:rPr>
          <w:rFonts w:ascii="Times New Roman" w:hAnsi="Times New Roman" w:cs="Times New Roman"/>
          <w:bCs/>
        </w:rPr>
        <w:t>,</w:t>
      </w:r>
      <w:r w:rsidR="007366D6" w:rsidRPr="007366D6">
        <w:rPr>
          <w:rFonts w:ascii="Times New Roman" w:hAnsi="Times New Roman" w:cs="Times New Roman"/>
          <w:bCs/>
        </w:rPr>
        <w:t xml:space="preserve"> ОГРН: </w:t>
      </w:r>
      <w:r w:rsidR="00511A4D" w:rsidRPr="00511A4D">
        <w:rPr>
          <w:rFonts w:ascii="Times New Roman" w:hAnsi="Times New Roman" w:cs="Times New Roman"/>
          <w:bCs/>
        </w:rPr>
        <w:t>1157746356690</w:t>
      </w:r>
      <w:r w:rsidR="007366D6" w:rsidRPr="007366D6">
        <w:rPr>
          <w:rFonts w:ascii="Times New Roman" w:hAnsi="Times New Roman" w:cs="Times New Roman"/>
          <w:bCs/>
        </w:rPr>
        <w:t xml:space="preserve">) (далее </w:t>
      </w:r>
      <w:r w:rsidR="002D3755">
        <w:rPr>
          <w:rFonts w:ascii="Times New Roman" w:hAnsi="Times New Roman" w:cs="Times New Roman"/>
          <w:bCs/>
        </w:rPr>
        <w:t xml:space="preserve">по тексту - </w:t>
      </w:r>
      <w:r w:rsidR="007366D6" w:rsidRPr="007366D6">
        <w:rPr>
          <w:rFonts w:ascii="Times New Roman" w:hAnsi="Times New Roman" w:cs="Times New Roman"/>
          <w:bCs/>
        </w:rPr>
        <w:t>«</w:t>
      </w:r>
      <w:r w:rsidR="002D3755">
        <w:rPr>
          <w:rFonts w:ascii="Times New Roman" w:hAnsi="Times New Roman" w:cs="Times New Roman"/>
          <w:bCs/>
        </w:rPr>
        <w:t>Исполнитель</w:t>
      </w:r>
      <w:r w:rsidR="007366D6" w:rsidRPr="007366D6">
        <w:rPr>
          <w:rFonts w:ascii="Times New Roman" w:hAnsi="Times New Roman" w:cs="Times New Roman"/>
          <w:bCs/>
        </w:rPr>
        <w:t xml:space="preserve">») </w:t>
      </w:r>
      <w:r w:rsidR="00286E1E">
        <w:rPr>
          <w:rFonts w:ascii="Times New Roman" w:hAnsi="Times New Roman" w:cs="Times New Roman"/>
          <w:bCs/>
        </w:rPr>
        <w:t>является предложением заключить Договор на оказание платных услуг (далее по тексту – «Договор») с любым дееспособным физическим лицом, заинтересованным в таких услугах (далее по тексту – «Клиент»)</w:t>
      </w:r>
      <w:r w:rsidRPr="006418EB">
        <w:rPr>
          <w:rFonts w:ascii="Times New Roman" w:hAnsi="Times New Roman" w:cs="Times New Roman"/>
          <w:bCs/>
        </w:rPr>
        <w:t>.</w:t>
      </w:r>
    </w:p>
    <w:p w14:paraId="2825B5A6" w14:textId="21CF9B0E" w:rsidR="001A7E8F" w:rsidRPr="001A7E8F" w:rsidRDefault="00C83C53" w:rsidP="006B0D06">
      <w:pPr>
        <w:pStyle w:val="ac"/>
        <w:widowControl w:val="0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6418EB">
        <w:rPr>
          <w:rFonts w:ascii="Times New Roman" w:hAnsi="Times New Roman" w:cs="Times New Roman"/>
          <w:b/>
        </w:rPr>
        <w:t>1.2.</w:t>
      </w:r>
      <w:r w:rsidRPr="006418EB">
        <w:rPr>
          <w:rFonts w:ascii="Times New Roman" w:hAnsi="Times New Roman" w:cs="Times New Roman"/>
          <w:b/>
        </w:rPr>
        <w:tab/>
      </w:r>
      <w:r w:rsidRPr="008B3705">
        <w:rPr>
          <w:rFonts w:ascii="Times New Roman" w:hAnsi="Times New Roman" w:cs="Times New Roman"/>
          <w:bCs/>
        </w:rPr>
        <w:t xml:space="preserve">Акцепт оферты равносилен заключению </w:t>
      </w:r>
      <w:r w:rsidR="00B5641B" w:rsidRPr="008B3705">
        <w:rPr>
          <w:rFonts w:ascii="Times New Roman" w:hAnsi="Times New Roman" w:cs="Times New Roman"/>
          <w:bCs/>
        </w:rPr>
        <w:t>Договора</w:t>
      </w:r>
      <w:r w:rsidRPr="008B3705">
        <w:rPr>
          <w:rFonts w:ascii="Times New Roman" w:hAnsi="Times New Roman" w:cs="Times New Roman"/>
          <w:bCs/>
        </w:rPr>
        <w:t xml:space="preserve"> на условиях, изложенных в оферте. В соответствии с пунктом 3 статьи 438 ГК РФ, безусловным, полным и безоговорочным принятием (безусловным акцептом) условий</w:t>
      </w:r>
      <w:r w:rsidR="00B23316" w:rsidRPr="008B3705">
        <w:rPr>
          <w:rFonts w:ascii="Times New Roman" w:hAnsi="Times New Roman" w:cs="Times New Roman"/>
          <w:bCs/>
        </w:rPr>
        <w:t xml:space="preserve"> </w:t>
      </w:r>
      <w:r w:rsidRPr="008B3705">
        <w:rPr>
          <w:rFonts w:ascii="Times New Roman" w:hAnsi="Times New Roman" w:cs="Times New Roman"/>
          <w:bCs/>
        </w:rPr>
        <w:t xml:space="preserve">настоящего </w:t>
      </w:r>
      <w:r w:rsidR="00B5641B" w:rsidRPr="008B3705">
        <w:rPr>
          <w:rFonts w:ascii="Times New Roman" w:hAnsi="Times New Roman" w:cs="Times New Roman"/>
          <w:bCs/>
        </w:rPr>
        <w:t>Договора</w:t>
      </w:r>
      <w:r w:rsidRPr="008B3705">
        <w:rPr>
          <w:rFonts w:ascii="Times New Roman" w:hAnsi="Times New Roman" w:cs="Times New Roman"/>
          <w:bCs/>
        </w:rPr>
        <w:t xml:space="preserve"> </w:t>
      </w:r>
      <w:r w:rsidR="00B5641B" w:rsidRPr="008B3705">
        <w:rPr>
          <w:rFonts w:ascii="Times New Roman" w:hAnsi="Times New Roman" w:cs="Times New Roman"/>
          <w:bCs/>
        </w:rPr>
        <w:t xml:space="preserve">является оплата </w:t>
      </w:r>
      <w:r w:rsidR="005A03B8">
        <w:rPr>
          <w:rFonts w:ascii="Times New Roman" w:hAnsi="Times New Roman" w:cs="Times New Roman"/>
          <w:bCs/>
        </w:rPr>
        <w:t>вознаграждения</w:t>
      </w:r>
      <w:r w:rsidR="005A03B8" w:rsidRPr="008B3705">
        <w:rPr>
          <w:rFonts w:ascii="Times New Roman" w:hAnsi="Times New Roman" w:cs="Times New Roman"/>
          <w:bCs/>
        </w:rPr>
        <w:t xml:space="preserve"> </w:t>
      </w:r>
      <w:r w:rsidR="002D3755">
        <w:rPr>
          <w:rFonts w:ascii="Times New Roman" w:hAnsi="Times New Roman" w:cs="Times New Roman"/>
          <w:bCs/>
        </w:rPr>
        <w:t>Исполнителя</w:t>
      </w:r>
      <w:r w:rsidR="0053697E" w:rsidRPr="008B3705">
        <w:rPr>
          <w:rFonts w:ascii="Times New Roman" w:hAnsi="Times New Roman" w:cs="Times New Roman"/>
          <w:bCs/>
        </w:rPr>
        <w:t xml:space="preserve"> </w:t>
      </w:r>
      <w:r w:rsidR="00C00909" w:rsidRPr="008B3705">
        <w:rPr>
          <w:rFonts w:ascii="Times New Roman" w:hAnsi="Times New Roman" w:cs="Times New Roman"/>
          <w:bCs/>
        </w:rPr>
        <w:t>способом, указанным в</w:t>
      </w:r>
      <w:r w:rsidR="00B5641B" w:rsidRPr="008B3705">
        <w:rPr>
          <w:rFonts w:ascii="Times New Roman" w:hAnsi="Times New Roman" w:cs="Times New Roman"/>
          <w:bCs/>
        </w:rPr>
        <w:t xml:space="preserve"> настоящей Оферт</w:t>
      </w:r>
      <w:r w:rsidR="00C00909" w:rsidRPr="008B3705">
        <w:rPr>
          <w:rFonts w:ascii="Times New Roman" w:hAnsi="Times New Roman" w:cs="Times New Roman"/>
          <w:bCs/>
        </w:rPr>
        <w:t>е</w:t>
      </w:r>
      <w:r w:rsidR="00B5641B" w:rsidRPr="008B3705">
        <w:rPr>
          <w:rFonts w:ascii="Times New Roman" w:hAnsi="Times New Roman" w:cs="Times New Roman"/>
          <w:bCs/>
        </w:rPr>
        <w:t>.</w:t>
      </w:r>
    </w:p>
    <w:p w14:paraId="331FC887" w14:textId="77777777" w:rsidR="007171B8" w:rsidRPr="008B3705" w:rsidRDefault="007171B8" w:rsidP="006B0D06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14:paraId="655CB2D7" w14:textId="77777777" w:rsidR="00776DB2" w:rsidRPr="008B3705" w:rsidRDefault="00776DB2" w:rsidP="006B0D06">
      <w:pPr>
        <w:pStyle w:val="ac"/>
        <w:numPr>
          <w:ilvl w:val="0"/>
          <w:numId w:val="1"/>
        </w:numPr>
        <w:shd w:val="clear" w:color="auto" w:fill="D9D9D9" w:themeFill="background1" w:themeFillShade="D9"/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8B3705">
        <w:rPr>
          <w:rFonts w:ascii="Times New Roman" w:hAnsi="Times New Roman" w:cs="Times New Roman"/>
        </w:rPr>
        <w:t>ТЕРМИНЫ И ОПРЕДЕЛЕНИЯ</w:t>
      </w:r>
    </w:p>
    <w:p w14:paraId="3045CD1B" w14:textId="4B08656E" w:rsidR="00776DB2" w:rsidRPr="008B3705" w:rsidRDefault="00747F06" w:rsidP="006B0D06">
      <w:pPr>
        <w:pStyle w:val="ac"/>
        <w:widowControl w:val="0"/>
        <w:numPr>
          <w:ilvl w:val="1"/>
          <w:numId w:val="1"/>
        </w:numPr>
        <w:tabs>
          <w:tab w:val="left" w:pos="0"/>
        </w:tabs>
        <w:spacing w:after="0"/>
        <w:ind w:left="284" w:firstLine="0"/>
        <w:jc w:val="both"/>
        <w:rPr>
          <w:rFonts w:ascii="Times New Roman" w:hAnsi="Times New Roman" w:cs="Times New Roman"/>
        </w:rPr>
      </w:pPr>
      <w:r w:rsidRPr="008B3705">
        <w:rPr>
          <w:rFonts w:ascii="Times New Roman" w:hAnsi="Times New Roman" w:cs="Times New Roman"/>
          <w:b/>
        </w:rPr>
        <w:t xml:space="preserve"> </w:t>
      </w:r>
      <w:r w:rsidR="00776DB2" w:rsidRPr="008B3705">
        <w:rPr>
          <w:rFonts w:ascii="Times New Roman" w:hAnsi="Times New Roman" w:cs="Times New Roman"/>
          <w:b/>
        </w:rPr>
        <w:t>«Программно</w:t>
      </w:r>
      <w:r w:rsidR="00FD531A" w:rsidRPr="008B3705">
        <w:rPr>
          <w:rFonts w:ascii="Times New Roman" w:hAnsi="Times New Roman" w:cs="Times New Roman"/>
          <w:b/>
        </w:rPr>
        <w:t xml:space="preserve">е </w:t>
      </w:r>
      <w:r w:rsidR="00776DB2" w:rsidRPr="008B3705">
        <w:rPr>
          <w:rFonts w:ascii="Times New Roman" w:hAnsi="Times New Roman" w:cs="Times New Roman"/>
          <w:b/>
        </w:rPr>
        <w:t>обеспечени</w:t>
      </w:r>
      <w:r w:rsidR="00FD531A" w:rsidRPr="008B3705">
        <w:rPr>
          <w:rFonts w:ascii="Times New Roman" w:hAnsi="Times New Roman" w:cs="Times New Roman"/>
          <w:b/>
        </w:rPr>
        <w:t>е</w:t>
      </w:r>
      <w:r w:rsidR="00776DB2" w:rsidRPr="008B3705">
        <w:rPr>
          <w:rFonts w:ascii="Times New Roman" w:hAnsi="Times New Roman" w:cs="Times New Roman"/>
          <w:b/>
        </w:rPr>
        <w:t xml:space="preserve"> </w:t>
      </w:r>
      <w:r w:rsidR="002D3755">
        <w:rPr>
          <w:rFonts w:ascii="Times New Roman" w:hAnsi="Times New Roman" w:cs="Times New Roman"/>
          <w:b/>
        </w:rPr>
        <w:t>Исполнителя</w:t>
      </w:r>
      <w:r w:rsidR="008601E8">
        <w:rPr>
          <w:rFonts w:ascii="Times New Roman" w:hAnsi="Times New Roman" w:cs="Times New Roman"/>
          <w:b/>
        </w:rPr>
        <w:t xml:space="preserve"> </w:t>
      </w:r>
      <w:r w:rsidR="00776DB2" w:rsidRPr="008B3705">
        <w:rPr>
          <w:rFonts w:ascii="Times New Roman" w:hAnsi="Times New Roman" w:cs="Times New Roman"/>
          <w:b/>
        </w:rPr>
        <w:t>(ПО)»</w:t>
      </w:r>
      <w:r w:rsidR="00776DB2" w:rsidRPr="008B3705">
        <w:rPr>
          <w:rFonts w:ascii="Times New Roman" w:hAnsi="Times New Roman" w:cs="Times New Roman"/>
        </w:rPr>
        <w:t xml:space="preserve"> </w:t>
      </w:r>
      <w:r w:rsidR="001C73B0" w:rsidRPr="008B3705">
        <w:rPr>
          <w:rFonts w:ascii="Times New Roman" w:hAnsi="Times New Roman" w:cs="Times New Roman"/>
        </w:rPr>
        <w:t xml:space="preserve">- </w:t>
      </w:r>
      <w:r w:rsidR="00286E1E">
        <w:rPr>
          <w:rFonts w:ascii="Times New Roman" w:hAnsi="Times New Roman" w:cs="Times New Roman"/>
        </w:rPr>
        <w:t xml:space="preserve">программное обеспечение, правообладателем которого является </w:t>
      </w:r>
      <w:r w:rsidR="002D3755">
        <w:rPr>
          <w:rFonts w:ascii="Times New Roman" w:hAnsi="Times New Roman" w:cs="Times New Roman"/>
        </w:rPr>
        <w:t>Исполнитель</w:t>
      </w:r>
      <w:r w:rsidR="00286E1E">
        <w:rPr>
          <w:rFonts w:ascii="Times New Roman" w:hAnsi="Times New Roman" w:cs="Times New Roman"/>
        </w:rPr>
        <w:t>, предназначенное для бесшовного взаимодействия Клиентов, Банков-Партнеров и торговых организаций (Предприятий) в процессе оформления заявок на получение потребительского Кредита для целей приобретения Товара Предприятия</w:t>
      </w:r>
      <w:r w:rsidR="00641481">
        <w:rPr>
          <w:rFonts w:ascii="Times New Roman" w:hAnsi="Times New Roman" w:cs="Times New Roman"/>
        </w:rPr>
        <w:t>.</w:t>
      </w:r>
    </w:p>
    <w:p w14:paraId="2D01D03C" w14:textId="6B8C26AE" w:rsidR="004C3F53" w:rsidRPr="006B0D06" w:rsidRDefault="00776DB2" w:rsidP="006B0D06">
      <w:pPr>
        <w:pStyle w:val="ac"/>
        <w:numPr>
          <w:ilvl w:val="1"/>
          <w:numId w:val="1"/>
        </w:numPr>
        <w:tabs>
          <w:tab w:val="left" w:pos="0"/>
        </w:tabs>
        <w:spacing w:after="0"/>
        <w:ind w:left="284" w:firstLine="0"/>
        <w:jc w:val="both"/>
      </w:pPr>
      <w:r w:rsidRPr="008B3705">
        <w:rPr>
          <w:rFonts w:ascii="Times New Roman" w:hAnsi="Times New Roman" w:cs="Times New Roman"/>
          <w:b/>
        </w:rPr>
        <w:t>«</w:t>
      </w:r>
      <w:r w:rsidR="00635077" w:rsidRPr="008B3705">
        <w:rPr>
          <w:rFonts w:ascii="Times New Roman" w:hAnsi="Times New Roman" w:cs="Times New Roman"/>
          <w:b/>
        </w:rPr>
        <w:t>Банк-Партнер</w:t>
      </w:r>
      <w:r w:rsidRPr="008B3705">
        <w:rPr>
          <w:rFonts w:ascii="Times New Roman" w:hAnsi="Times New Roman" w:cs="Times New Roman"/>
          <w:b/>
        </w:rPr>
        <w:t>»</w:t>
      </w:r>
      <w:r w:rsidRPr="008B3705">
        <w:rPr>
          <w:rFonts w:ascii="Times New Roman" w:hAnsi="Times New Roman" w:cs="Times New Roman"/>
        </w:rPr>
        <w:t xml:space="preserve"> – </w:t>
      </w:r>
      <w:r w:rsidR="002D36B0" w:rsidRPr="008B3705">
        <w:rPr>
          <w:rFonts w:ascii="Times New Roman" w:hAnsi="Times New Roman" w:cs="Times New Roman"/>
        </w:rPr>
        <w:t xml:space="preserve">банк или микрофинансовая организация, </w:t>
      </w:r>
      <w:r w:rsidR="00286E1E">
        <w:rPr>
          <w:rFonts w:ascii="Times New Roman" w:hAnsi="Times New Roman" w:cs="Times New Roman"/>
        </w:rPr>
        <w:t xml:space="preserve">с информационными системами которых интегрировано ПО и с которыми у </w:t>
      </w:r>
      <w:r w:rsidR="002D3755">
        <w:rPr>
          <w:rFonts w:ascii="Times New Roman" w:hAnsi="Times New Roman" w:cs="Times New Roman"/>
        </w:rPr>
        <w:t>Исполнителя</w:t>
      </w:r>
      <w:r w:rsidR="00286E1E">
        <w:rPr>
          <w:rFonts w:ascii="Times New Roman" w:hAnsi="Times New Roman" w:cs="Times New Roman"/>
        </w:rPr>
        <w:t xml:space="preserve"> заключены соглашения или договоры, определяющие порядок оформления и одобрения заявок на получение потребительского кредита, а также порядок оформления документации в целях получения потребительских кредитов</w:t>
      </w:r>
      <w:r w:rsidR="00286E1E" w:rsidRPr="003748F4">
        <w:rPr>
          <w:rFonts w:ascii="Times New Roman" w:hAnsi="Times New Roman" w:cs="Times New Roman"/>
        </w:rPr>
        <w:t>/</w:t>
      </w:r>
      <w:r w:rsidR="00286E1E">
        <w:rPr>
          <w:rFonts w:ascii="Times New Roman" w:hAnsi="Times New Roman" w:cs="Times New Roman"/>
        </w:rPr>
        <w:t>займов для оплаты приобретаемых Клиентами Товаров</w:t>
      </w:r>
      <w:r w:rsidR="002D36B0" w:rsidRPr="006B0D06">
        <w:rPr>
          <w:rFonts w:ascii="Times New Roman" w:hAnsi="Times New Roman" w:cs="Times New Roman"/>
        </w:rPr>
        <w:t xml:space="preserve">. </w:t>
      </w:r>
    </w:p>
    <w:p w14:paraId="09B90F65" w14:textId="054D12E2" w:rsidR="00776DB2" w:rsidRDefault="00776DB2" w:rsidP="006418EB">
      <w:pPr>
        <w:pStyle w:val="ac"/>
        <w:numPr>
          <w:ilvl w:val="1"/>
          <w:numId w:val="1"/>
        </w:numPr>
        <w:tabs>
          <w:tab w:val="left" w:pos="0"/>
        </w:tabs>
        <w:ind w:left="284" w:firstLine="0"/>
        <w:jc w:val="both"/>
        <w:rPr>
          <w:rFonts w:ascii="Times New Roman" w:hAnsi="Times New Roman" w:cs="Times New Roman"/>
        </w:rPr>
      </w:pPr>
      <w:r w:rsidRPr="006B0D06">
        <w:rPr>
          <w:rFonts w:ascii="Times New Roman" w:hAnsi="Times New Roman" w:cs="Times New Roman"/>
          <w:b/>
        </w:rPr>
        <w:t>«Товар»</w:t>
      </w:r>
      <w:r w:rsidRPr="006B0D06">
        <w:rPr>
          <w:rFonts w:ascii="Times New Roman" w:hAnsi="Times New Roman" w:cs="Times New Roman"/>
        </w:rPr>
        <w:t xml:space="preserve"> - одна или несколько индивидуально определенных вещей (а в случае сложной вещи – включая комплектующие изделия), комплект вещей или определенные услуги, приобретаемые Клиентом в </w:t>
      </w:r>
      <w:r w:rsidR="007563B2">
        <w:rPr>
          <w:rFonts w:ascii="Times New Roman" w:hAnsi="Times New Roman" w:cs="Times New Roman"/>
        </w:rPr>
        <w:t>М</w:t>
      </w:r>
      <w:r w:rsidR="00265C33">
        <w:rPr>
          <w:rFonts w:ascii="Times New Roman" w:hAnsi="Times New Roman" w:cs="Times New Roman"/>
        </w:rPr>
        <w:t xml:space="preserve">агазине и/или </w:t>
      </w:r>
      <w:r w:rsidR="007563B2">
        <w:rPr>
          <w:rFonts w:ascii="Times New Roman" w:hAnsi="Times New Roman" w:cs="Times New Roman"/>
        </w:rPr>
        <w:t>И</w:t>
      </w:r>
      <w:r w:rsidR="00265C33">
        <w:rPr>
          <w:rFonts w:ascii="Times New Roman" w:hAnsi="Times New Roman" w:cs="Times New Roman"/>
        </w:rPr>
        <w:t>нтернет-магазине</w:t>
      </w:r>
      <w:r w:rsidRPr="006B0D06">
        <w:rPr>
          <w:rFonts w:ascii="Times New Roman" w:hAnsi="Times New Roman" w:cs="Times New Roman"/>
        </w:rPr>
        <w:t xml:space="preserve"> Предприятия</w:t>
      </w:r>
      <w:r w:rsidR="00457505" w:rsidRPr="006B0D06">
        <w:rPr>
          <w:rFonts w:ascii="Times New Roman" w:hAnsi="Times New Roman" w:cs="Times New Roman"/>
        </w:rPr>
        <w:t>.</w:t>
      </w:r>
      <w:r w:rsidRPr="006B0D06">
        <w:rPr>
          <w:rFonts w:ascii="Times New Roman" w:hAnsi="Times New Roman" w:cs="Times New Roman"/>
        </w:rPr>
        <w:t xml:space="preserve"> </w:t>
      </w:r>
    </w:p>
    <w:p w14:paraId="50A14EDB" w14:textId="4E992C40" w:rsidR="00381B5E" w:rsidRDefault="00335966" w:rsidP="006B0D06">
      <w:pPr>
        <w:pStyle w:val="ac"/>
        <w:numPr>
          <w:ilvl w:val="1"/>
          <w:numId w:val="1"/>
        </w:numPr>
        <w:tabs>
          <w:tab w:val="left" w:pos="0"/>
        </w:tabs>
        <w:ind w:left="284" w:firstLine="0"/>
        <w:jc w:val="both"/>
        <w:rPr>
          <w:rFonts w:ascii="Times New Roman" w:hAnsi="Times New Roman" w:cs="Times New Roman"/>
        </w:rPr>
      </w:pPr>
      <w:r w:rsidRPr="006B0D06">
        <w:rPr>
          <w:rFonts w:ascii="Times New Roman" w:hAnsi="Times New Roman" w:cs="Times New Roman"/>
          <w:b/>
        </w:rPr>
        <w:t>«Предприятие»</w:t>
      </w:r>
      <w:r>
        <w:rPr>
          <w:rFonts w:ascii="Times New Roman" w:hAnsi="Times New Roman" w:cs="Times New Roman"/>
        </w:rPr>
        <w:t xml:space="preserve"> - </w:t>
      </w:r>
      <w:r w:rsidR="00761A54" w:rsidRPr="00761A54">
        <w:rPr>
          <w:rFonts w:ascii="Times New Roman" w:hAnsi="Times New Roman" w:cs="Times New Roman"/>
        </w:rPr>
        <w:t>юридическ</w:t>
      </w:r>
      <w:r w:rsidR="00761A54">
        <w:rPr>
          <w:rFonts w:ascii="Times New Roman" w:hAnsi="Times New Roman" w:cs="Times New Roman"/>
        </w:rPr>
        <w:t>ое</w:t>
      </w:r>
      <w:r w:rsidR="00761A54" w:rsidRPr="00761A54">
        <w:rPr>
          <w:rFonts w:ascii="Times New Roman" w:hAnsi="Times New Roman" w:cs="Times New Roman"/>
        </w:rPr>
        <w:t xml:space="preserve"> лиц</w:t>
      </w:r>
      <w:r w:rsidR="00761A54">
        <w:rPr>
          <w:rFonts w:ascii="Times New Roman" w:hAnsi="Times New Roman" w:cs="Times New Roman"/>
        </w:rPr>
        <w:t>о</w:t>
      </w:r>
      <w:r w:rsidR="00761A54" w:rsidRPr="00761A54">
        <w:rPr>
          <w:rFonts w:ascii="Times New Roman" w:hAnsi="Times New Roman" w:cs="Times New Roman"/>
        </w:rPr>
        <w:t xml:space="preserve"> или индивидуальны</w:t>
      </w:r>
      <w:r w:rsidR="00761A54">
        <w:rPr>
          <w:rFonts w:ascii="Times New Roman" w:hAnsi="Times New Roman" w:cs="Times New Roman"/>
        </w:rPr>
        <w:t>й</w:t>
      </w:r>
      <w:r w:rsidR="00761A54" w:rsidRPr="00761A54">
        <w:rPr>
          <w:rFonts w:ascii="Times New Roman" w:hAnsi="Times New Roman" w:cs="Times New Roman"/>
        </w:rPr>
        <w:t xml:space="preserve"> предпринимател</w:t>
      </w:r>
      <w:r w:rsidR="00761A54">
        <w:rPr>
          <w:rFonts w:ascii="Times New Roman" w:hAnsi="Times New Roman" w:cs="Times New Roman"/>
        </w:rPr>
        <w:t xml:space="preserve">ь, </w:t>
      </w:r>
      <w:r w:rsidR="00286E1E">
        <w:rPr>
          <w:rFonts w:ascii="Times New Roman" w:hAnsi="Times New Roman" w:cs="Times New Roman"/>
        </w:rPr>
        <w:t xml:space="preserve">с информационными системами которых интегрировано ПО и </w:t>
      </w:r>
      <w:r w:rsidR="0073366C" w:rsidRPr="0073366C">
        <w:rPr>
          <w:rFonts w:ascii="Times New Roman" w:hAnsi="Times New Roman" w:cs="Times New Roman"/>
        </w:rPr>
        <w:t>с которым у Брокера заключен договор или соглашение,</w:t>
      </w:r>
      <w:r w:rsidR="00541F4A" w:rsidRPr="006B0D06">
        <w:rPr>
          <w:rFonts w:ascii="Times New Roman" w:hAnsi="Times New Roman" w:cs="Times New Roman"/>
        </w:rPr>
        <w:t xml:space="preserve"> </w:t>
      </w:r>
      <w:r w:rsidR="00286E1E">
        <w:rPr>
          <w:rFonts w:ascii="Times New Roman" w:hAnsi="Times New Roman" w:cs="Times New Roman"/>
        </w:rPr>
        <w:t>в Магазине</w:t>
      </w:r>
      <w:r w:rsidR="00286E1E" w:rsidRPr="003748F4">
        <w:rPr>
          <w:rFonts w:ascii="Times New Roman" w:hAnsi="Times New Roman" w:cs="Times New Roman"/>
        </w:rPr>
        <w:t>/</w:t>
      </w:r>
      <w:r w:rsidR="00286E1E">
        <w:rPr>
          <w:rFonts w:ascii="Times New Roman" w:hAnsi="Times New Roman" w:cs="Times New Roman"/>
        </w:rPr>
        <w:t>Интернет-магазине которого возможна реализация Товаров Клиентам с помощью Кредитов</w:t>
      </w:r>
      <w:r w:rsidR="00286E1E">
        <w:rPr>
          <w:rFonts w:ascii="Times New Roman" w:hAnsi="Times New Roman" w:cs="Times New Roman"/>
          <w:lang w:val="en-US"/>
        </w:rPr>
        <w:t>/</w:t>
      </w:r>
      <w:r w:rsidR="00286E1E">
        <w:rPr>
          <w:rFonts w:ascii="Times New Roman" w:hAnsi="Times New Roman" w:cs="Times New Roman"/>
        </w:rPr>
        <w:t>Займов Банков-Партнеров</w:t>
      </w:r>
      <w:r w:rsidR="00541F4A" w:rsidRPr="00DF780C">
        <w:rPr>
          <w:rFonts w:ascii="Times New Roman" w:hAnsi="Times New Roman" w:cs="Times New Roman"/>
        </w:rPr>
        <w:t>.</w:t>
      </w:r>
    </w:p>
    <w:p w14:paraId="0B950319" w14:textId="06743865" w:rsidR="002A04CD" w:rsidRDefault="002A04CD" w:rsidP="006B0D06">
      <w:pPr>
        <w:pStyle w:val="ac"/>
        <w:numPr>
          <w:ilvl w:val="1"/>
          <w:numId w:val="1"/>
        </w:numPr>
        <w:tabs>
          <w:tab w:val="left" w:pos="0"/>
        </w:tabs>
        <w:ind w:left="284" w:firstLine="0"/>
        <w:jc w:val="both"/>
        <w:rPr>
          <w:rFonts w:ascii="Times New Roman" w:hAnsi="Times New Roman" w:cs="Times New Roman"/>
        </w:rPr>
      </w:pPr>
      <w:r w:rsidRPr="006B0D06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Магазин</w:t>
      </w:r>
      <w:r w:rsidRPr="006B0D06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- розничная торговая точка Предприятия</w:t>
      </w:r>
      <w:r w:rsidRPr="0073366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которой Клиент может приобрести Товары, в том числе за счет предоставления Банком-Партнером Клиенту </w:t>
      </w:r>
      <w:r w:rsidRPr="00DF780C">
        <w:rPr>
          <w:rFonts w:ascii="Times New Roman" w:hAnsi="Times New Roman" w:cs="Times New Roman"/>
        </w:rPr>
        <w:t>соответствующего Кредитного продукта для оплаты Товара</w:t>
      </w:r>
      <w:r>
        <w:rPr>
          <w:rFonts w:ascii="Times New Roman" w:hAnsi="Times New Roman" w:cs="Times New Roman"/>
        </w:rPr>
        <w:t>.</w:t>
      </w:r>
    </w:p>
    <w:p w14:paraId="0979CE6E" w14:textId="498A25F0" w:rsidR="007563B2" w:rsidRDefault="007563B2" w:rsidP="007563B2">
      <w:pPr>
        <w:pStyle w:val="ac"/>
        <w:numPr>
          <w:ilvl w:val="1"/>
          <w:numId w:val="1"/>
        </w:numPr>
        <w:tabs>
          <w:tab w:val="left" w:pos="0"/>
        </w:tabs>
        <w:ind w:left="284" w:firstLine="0"/>
        <w:jc w:val="both"/>
        <w:rPr>
          <w:rFonts w:ascii="Times New Roman" w:hAnsi="Times New Roman" w:cs="Times New Roman"/>
        </w:rPr>
      </w:pPr>
      <w:r w:rsidRPr="006B0D06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Интернет-магазин</w:t>
      </w:r>
      <w:r w:rsidRPr="006B0D06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- место реализации Товаров Предприятия в сети Интернет (в том числе сайт, мобильное приложение и т.д.)</w:t>
      </w:r>
      <w:r w:rsidRPr="0073366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котором Клиент может приобрести Товары, в том числе за счет предоставления Банком-Партнером Клиенту </w:t>
      </w:r>
      <w:r w:rsidRPr="00DF780C">
        <w:rPr>
          <w:rFonts w:ascii="Times New Roman" w:hAnsi="Times New Roman" w:cs="Times New Roman"/>
        </w:rPr>
        <w:t>соответствующего Кредитного продукта для оплаты Товара</w:t>
      </w:r>
      <w:r>
        <w:rPr>
          <w:rFonts w:ascii="Times New Roman" w:hAnsi="Times New Roman" w:cs="Times New Roman"/>
        </w:rPr>
        <w:t>.</w:t>
      </w:r>
    </w:p>
    <w:p w14:paraId="0D2D989C" w14:textId="0813601D" w:rsidR="00AB38CF" w:rsidRPr="00DF780C" w:rsidRDefault="00AB38CF" w:rsidP="006B0D06">
      <w:pPr>
        <w:pStyle w:val="ac"/>
        <w:numPr>
          <w:ilvl w:val="1"/>
          <w:numId w:val="1"/>
        </w:numPr>
        <w:tabs>
          <w:tab w:val="left" w:pos="0"/>
        </w:tabs>
        <w:ind w:left="284" w:firstLine="0"/>
        <w:jc w:val="both"/>
        <w:rPr>
          <w:rFonts w:ascii="Times New Roman" w:hAnsi="Times New Roman" w:cs="Times New Roman"/>
        </w:rPr>
      </w:pPr>
      <w:r w:rsidRPr="00DF780C">
        <w:rPr>
          <w:rFonts w:ascii="Times New Roman" w:hAnsi="Times New Roman" w:cs="Times New Roman"/>
          <w:b/>
        </w:rPr>
        <w:t>«Кредитный продукт»</w:t>
      </w:r>
      <w:r w:rsidRPr="00DF780C">
        <w:rPr>
          <w:rFonts w:ascii="Times New Roman" w:hAnsi="Times New Roman" w:cs="Times New Roman"/>
        </w:rPr>
        <w:t xml:space="preserve"> - кредитный продукт, предоставляемый Банком-Партнером Клиенту для целей приобретения</w:t>
      </w:r>
      <w:r w:rsidR="00DF780C" w:rsidRPr="00DF1CC0">
        <w:rPr>
          <w:rFonts w:ascii="Times New Roman" w:hAnsi="Times New Roman" w:cs="Times New Roman"/>
        </w:rPr>
        <w:t xml:space="preserve"> (оплаты)</w:t>
      </w:r>
      <w:r w:rsidRPr="00DF780C">
        <w:rPr>
          <w:rFonts w:ascii="Times New Roman" w:hAnsi="Times New Roman" w:cs="Times New Roman"/>
        </w:rPr>
        <w:t xml:space="preserve"> Клиентом Товар</w:t>
      </w:r>
      <w:r w:rsidR="00DF780C" w:rsidRPr="00DF1CC0">
        <w:rPr>
          <w:rFonts w:ascii="Times New Roman" w:hAnsi="Times New Roman" w:cs="Times New Roman"/>
        </w:rPr>
        <w:t>а (</w:t>
      </w:r>
      <w:proofErr w:type="spellStart"/>
      <w:r w:rsidR="00DF780C" w:rsidRPr="00DF1CC0">
        <w:rPr>
          <w:rFonts w:ascii="Times New Roman" w:hAnsi="Times New Roman" w:cs="Times New Roman"/>
        </w:rPr>
        <w:t>ов</w:t>
      </w:r>
      <w:proofErr w:type="spellEnd"/>
      <w:r w:rsidR="00DF780C" w:rsidRPr="00DF1CC0">
        <w:rPr>
          <w:rFonts w:ascii="Times New Roman" w:hAnsi="Times New Roman" w:cs="Times New Roman"/>
        </w:rPr>
        <w:t>)</w:t>
      </w:r>
      <w:r w:rsidRPr="00DF780C">
        <w:rPr>
          <w:rFonts w:ascii="Times New Roman" w:hAnsi="Times New Roman" w:cs="Times New Roman"/>
        </w:rPr>
        <w:t xml:space="preserve"> у Предприятия.</w:t>
      </w:r>
    </w:p>
    <w:p w14:paraId="1B904E91" w14:textId="65437A80" w:rsidR="00776DB2" w:rsidRPr="006B0D06" w:rsidRDefault="00747F06" w:rsidP="006B0D06">
      <w:pPr>
        <w:pStyle w:val="ac"/>
        <w:numPr>
          <w:ilvl w:val="1"/>
          <w:numId w:val="1"/>
        </w:numPr>
        <w:tabs>
          <w:tab w:val="left" w:pos="0"/>
        </w:tabs>
        <w:ind w:left="284" w:firstLine="60"/>
        <w:jc w:val="both"/>
        <w:rPr>
          <w:rFonts w:ascii="Times New Roman" w:hAnsi="Times New Roman" w:cs="Times New Roman"/>
        </w:rPr>
      </w:pPr>
      <w:r w:rsidRPr="006B0D06">
        <w:rPr>
          <w:rFonts w:ascii="Times New Roman" w:hAnsi="Times New Roman" w:cs="Times New Roman"/>
          <w:b/>
        </w:rPr>
        <w:t xml:space="preserve"> </w:t>
      </w:r>
      <w:r w:rsidR="00776DB2" w:rsidRPr="006B0D06">
        <w:rPr>
          <w:rFonts w:ascii="Times New Roman" w:hAnsi="Times New Roman" w:cs="Times New Roman"/>
          <w:b/>
        </w:rPr>
        <w:t>«</w:t>
      </w:r>
      <w:r w:rsidR="00045761" w:rsidRPr="00045761">
        <w:rPr>
          <w:rFonts w:ascii="Times New Roman" w:hAnsi="Times New Roman" w:cs="Times New Roman"/>
          <w:b/>
        </w:rPr>
        <w:t>Кредитный продукт «Рассрочка</w:t>
      </w:r>
      <w:r w:rsidR="00776DB2" w:rsidRPr="006B0D06">
        <w:rPr>
          <w:rFonts w:ascii="Times New Roman" w:hAnsi="Times New Roman" w:cs="Times New Roman"/>
          <w:b/>
        </w:rPr>
        <w:t>»</w:t>
      </w:r>
      <w:r w:rsidR="00776DB2" w:rsidRPr="006B0D06">
        <w:rPr>
          <w:rFonts w:ascii="Times New Roman" w:hAnsi="Times New Roman" w:cs="Times New Roman"/>
        </w:rPr>
        <w:t xml:space="preserve"> - </w:t>
      </w:r>
      <w:r w:rsidR="004D421F">
        <w:rPr>
          <w:rFonts w:ascii="Times New Roman" w:hAnsi="Times New Roman" w:cs="Times New Roman"/>
        </w:rPr>
        <w:t>кредитный продукт</w:t>
      </w:r>
      <w:r w:rsidR="00776DB2" w:rsidRPr="006B0D06">
        <w:rPr>
          <w:rFonts w:ascii="Times New Roman" w:hAnsi="Times New Roman" w:cs="Times New Roman"/>
        </w:rPr>
        <w:t xml:space="preserve">, </w:t>
      </w:r>
      <w:r w:rsidR="004D421F" w:rsidRPr="006B0D06">
        <w:rPr>
          <w:rFonts w:ascii="Times New Roman" w:hAnsi="Times New Roman" w:cs="Times New Roman"/>
        </w:rPr>
        <w:t>предоставляемы</w:t>
      </w:r>
      <w:r w:rsidR="004D421F">
        <w:rPr>
          <w:rFonts w:ascii="Times New Roman" w:hAnsi="Times New Roman" w:cs="Times New Roman"/>
        </w:rPr>
        <w:t>й</w:t>
      </w:r>
      <w:r w:rsidR="004D421F" w:rsidRPr="006B0D06">
        <w:rPr>
          <w:rFonts w:ascii="Times New Roman" w:hAnsi="Times New Roman" w:cs="Times New Roman"/>
        </w:rPr>
        <w:t xml:space="preserve"> Банк</w:t>
      </w:r>
      <w:r w:rsidR="004D421F">
        <w:rPr>
          <w:rFonts w:ascii="Times New Roman" w:hAnsi="Times New Roman" w:cs="Times New Roman"/>
        </w:rPr>
        <w:t>ом</w:t>
      </w:r>
      <w:r w:rsidR="00776DB2" w:rsidRPr="006B0D06">
        <w:rPr>
          <w:rFonts w:ascii="Times New Roman" w:hAnsi="Times New Roman" w:cs="Times New Roman"/>
        </w:rPr>
        <w:t>-</w:t>
      </w:r>
      <w:r w:rsidR="004D421F" w:rsidRPr="006B0D06">
        <w:rPr>
          <w:rFonts w:ascii="Times New Roman" w:hAnsi="Times New Roman" w:cs="Times New Roman"/>
        </w:rPr>
        <w:t>Партнер</w:t>
      </w:r>
      <w:r w:rsidR="004D421F">
        <w:rPr>
          <w:rFonts w:ascii="Times New Roman" w:hAnsi="Times New Roman" w:cs="Times New Roman"/>
        </w:rPr>
        <w:t>ом</w:t>
      </w:r>
      <w:r w:rsidR="004D421F" w:rsidRPr="006B0D06">
        <w:rPr>
          <w:rFonts w:ascii="Times New Roman" w:hAnsi="Times New Roman" w:cs="Times New Roman"/>
        </w:rPr>
        <w:t xml:space="preserve"> </w:t>
      </w:r>
      <w:r w:rsidR="00776DB2" w:rsidRPr="006B0D06">
        <w:rPr>
          <w:rFonts w:ascii="Times New Roman" w:hAnsi="Times New Roman" w:cs="Times New Roman"/>
        </w:rPr>
        <w:t>Клиенту для целей приобретения Клиентом Товаров у Предприятия</w:t>
      </w:r>
      <w:r w:rsidR="004D421F" w:rsidRPr="006B0D06">
        <w:rPr>
          <w:rFonts w:ascii="Times New Roman" w:hAnsi="Times New Roman" w:cs="Times New Roman"/>
        </w:rPr>
        <w:t xml:space="preserve"> на условиях оплаты частями (в рассрочку)</w:t>
      </w:r>
      <w:r w:rsidR="00776DB2" w:rsidRPr="006B0D06">
        <w:rPr>
          <w:rFonts w:ascii="Times New Roman" w:hAnsi="Times New Roman" w:cs="Times New Roman"/>
        </w:rPr>
        <w:t xml:space="preserve">. </w:t>
      </w:r>
    </w:p>
    <w:p w14:paraId="38431566" w14:textId="3A8344A8" w:rsidR="00426343" w:rsidRPr="00DF1CC0" w:rsidRDefault="00426343" w:rsidP="006B0D06">
      <w:pPr>
        <w:pStyle w:val="ac"/>
        <w:numPr>
          <w:ilvl w:val="1"/>
          <w:numId w:val="1"/>
        </w:numPr>
        <w:tabs>
          <w:tab w:val="left" w:pos="0"/>
          <w:tab w:val="left" w:pos="284"/>
        </w:tabs>
        <w:spacing w:after="0"/>
        <w:ind w:left="284" w:firstLine="0"/>
        <w:jc w:val="both"/>
        <w:rPr>
          <w:rFonts w:ascii="Times New Roman" w:hAnsi="Times New Roman" w:cs="Times New Roman"/>
        </w:rPr>
      </w:pPr>
      <w:r w:rsidRPr="006B0D06">
        <w:rPr>
          <w:rFonts w:ascii="Times New Roman" w:hAnsi="Times New Roman" w:cs="Times New Roman"/>
          <w:b/>
          <w:bCs/>
        </w:rPr>
        <w:t>«</w:t>
      </w:r>
      <w:r w:rsidR="003E6C90" w:rsidRPr="006B0D06">
        <w:rPr>
          <w:rFonts w:ascii="Times New Roman" w:hAnsi="Times New Roman" w:cs="Times New Roman"/>
          <w:b/>
        </w:rPr>
        <w:t>Агент</w:t>
      </w:r>
      <w:r w:rsidRPr="006B0D06">
        <w:rPr>
          <w:rFonts w:ascii="Times New Roman" w:hAnsi="Times New Roman" w:cs="Times New Roman"/>
          <w:b/>
        </w:rPr>
        <w:t xml:space="preserve">» – </w:t>
      </w:r>
      <w:r w:rsidR="003E6C90" w:rsidRPr="006B0D06">
        <w:rPr>
          <w:rFonts w:ascii="Times New Roman" w:hAnsi="Times New Roman" w:cs="Times New Roman"/>
        </w:rPr>
        <w:t xml:space="preserve">Общество с ограниченной ответственностью «АЛЬЯНС КРЕДИТ» (ИНН/КПП: </w:t>
      </w:r>
      <w:r w:rsidR="0018788F" w:rsidRPr="0018788F">
        <w:rPr>
          <w:rFonts w:ascii="Times New Roman" w:hAnsi="Times New Roman" w:cs="Times New Roman"/>
        </w:rPr>
        <w:t>7704340920</w:t>
      </w:r>
      <w:r w:rsidR="003E6C90" w:rsidRPr="006B0D06">
        <w:rPr>
          <w:rFonts w:ascii="Times New Roman" w:hAnsi="Times New Roman" w:cs="Times New Roman"/>
        </w:rPr>
        <w:t xml:space="preserve"> / </w:t>
      </w:r>
      <w:r w:rsidR="0018788F" w:rsidRPr="0018788F">
        <w:rPr>
          <w:rFonts w:ascii="Times New Roman" w:hAnsi="Times New Roman" w:cs="Times New Roman"/>
        </w:rPr>
        <w:t>770101001</w:t>
      </w:r>
      <w:r w:rsidR="003E6C90" w:rsidRPr="006B0D06">
        <w:rPr>
          <w:rFonts w:ascii="Times New Roman" w:hAnsi="Times New Roman" w:cs="Times New Roman"/>
        </w:rPr>
        <w:t xml:space="preserve">, ОГРН: </w:t>
      </w:r>
      <w:r w:rsidR="0018788F" w:rsidRPr="0018788F">
        <w:rPr>
          <w:rFonts w:ascii="Times New Roman" w:hAnsi="Times New Roman" w:cs="Times New Roman"/>
        </w:rPr>
        <w:t>5157746207780</w:t>
      </w:r>
      <w:r w:rsidR="003E6C90" w:rsidRPr="006B0D06">
        <w:rPr>
          <w:rFonts w:ascii="Times New Roman" w:hAnsi="Times New Roman" w:cs="Times New Roman"/>
        </w:rPr>
        <w:t>)</w:t>
      </w:r>
      <w:r w:rsidR="00540AD0">
        <w:rPr>
          <w:rFonts w:ascii="Times New Roman" w:hAnsi="Times New Roman" w:cs="Times New Roman"/>
          <w:bCs/>
        </w:rPr>
        <w:t xml:space="preserve">, </w:t>
      </w:r>
      <w:r w:rsidR="00B71B52">
        <w:rPr>
          <w:rFonts w:ascii="Times New Roman" w:hAnsi="Times New Roman" w:cs="Times New Roman"/>
          <w:bCs/>
        </w:rPr>
        <w:t xml:space="preserve">с которым у </w:t>
      </w:r>
      <w:r w:rsidR="002D3755">
        <w:rPr>
          <w:rFonts w:ascii="Times New Roman" w:hAnsi="Times New Roman" w:cs="Times New Roman"/>
          <w:bCs/>
        </w:rPr>
        <w:t>Исполнителя</w:t>
      </w:r>
      <w:r w:rsidR="00C83DCB">
        <w:rPr>
          <w:rFonts w:ascii="Times New Roman" w:hAnsi="Times New Roman" w:cs="Times New Roman"/>
          <w:bCs/>
        </w:rPr>
        <w:t xml:space="preserve"> </w:t>
      </w:r>
      <w:r w:rsidR="00540AD0">
        <w:rPr>
          <w:rFonts w:ascii="Times New Roman" w:hAnsi="Times New Roman" w:cs="Times New Roman"/>
          <w:bCs/>
        </w:rPr>
        <w:t xml:space="preserve">заключен </w:t>
      </w:r>
      <w:r w:rsidR="00B71B52">
        <w:rPr>
          <w:rFonts w:ascii="Times New Roman" w:hAnsi="Times New Roman" w:cs="Times New Roman"/>
          <w:bCs/>
        </w:rPr>
        <w:t xml:space="preserve">договор, </w:t>
      </w:r>
      <w:r w:rsidR="0093105C">
        <w:rPr>
          <w:rFonts w:ascii="Times New Roman" w:hAnsi="Times New Roman" w:cs="Times New Roman"/>
          <w:bCs/>
        </w:rPr>
        <w:t xml:space="preserve">на основании которого </w:t>
      </w:r>
      <w:r w:rsidR="002D3755">
        <w:rPr>
          <w:rFonts w:ascii="Times New Roman" w:hAnsi="Times New Roman" w:cs="Times New Roman"/>
          <w:bCs/>
        </w:rPr>
        <w:t>Исполнитель</w:t>
      </w:r>
      <w:r w:rsidR="00C83DCB">
        <w:rPr>
          <w:rFonts w:ascii="Times New Roman" w:hAnsi="Times New Roman" w:cs="Times New Roman"/>
          <w:bCs/>
        </w:rPr>
        <w:t xml:space="preserve"> </w:t>
      </w:r>
      <w:r w:rsidR="0093105C">
        <w:rPr>
          <w:rFonts w:ascii="Times New Roman" w:hAnsi="Times New Roman" w:cs="Times New Roman"/>
          <w:bCs/>
        </w:rPr>
        <w:t>уполномочивает Агента на прием от</w:t>
      </w:r>
      <w:r w:rsidR="00CE4860">
        <w:rPr>
          <w:rFonts w:ascii="Times New Roman" w:hAnsi="Times New Roman" w:cs="Times New Roman"/>
          <w:bCs/>
        </w:rPr>
        <w:t xml:space="preserve"> Клиентов </w:t>
      </w:r>
      <w:r w:rsidR="002B5ED2">
        <w:rPr>
          <w:rFonts w:ascii="Times New Roman" w:hAnsi="Times New Roman" w:cs="Times New Roman"/>
          <w:bCs/>
        </w:rPr>
        <w:t>денежных средств в о</w:t>
      </w:r>
      <w:r w:rsidR="00CE4860">
        <w:rPr>
          <w:rFonts w:ascii="Times New Roman" w:hAnsi="Times New Roman" w:cs="Times New Roman"/>
          <w:bCs/>
        </w:rPr>
        <w:t>плат</w:t>
      </w:r>
      <w:r w:rsidR="002B5ED2">
        <w:rPr>
          <w:rFonts w:ascii="Times New Roman" w:hAnsi="Times New Roman" w:cs="Times New Roman"/>
          <w:bCs/>
        </w:rPr>
        <w:t>у</w:t>
      </w:r>
      <w:r w:rsidR="00CE4860">
        <w:rPr>
          <w:rFonts w:ascii="Times New Roman" w:hAnsi="Times New Roman" w:cs="Times New Roman"/>
          <w:bCs/>
        </w:rPr>
        <w:t xml:space="preserve"> </w:t>
      </w:r>
      <w:r w:rsidR="005A03B8">
        <w:rPr>
          <w:rFonts w:ascii="Times New Roman" w:hAnsi="Times New Roman" w:cs="Times New Roman"/>
          <w:bCs/>
        </w:rPr>
        <w:t xml:space="preserve">вознаграждения </w:t>
      </w:r>
      <w:r w:rsidR="002D3755">
        <w:rPr>
          <w:rFonts w:ascii="Times New Roman" w:hAnsi="Times New Roman" w:cs="Times New Roman"/>
          <w:bCs/>
        </w:rPr>
        <w:t>Исполнителя</w:t>
      </w:r>
      <w:r w:rsidR="00C83DCB">
        <w:rPr>
          <w:rFonts w:ascii="Times New Roman" w:hAnsi="Times New Roman" w:cs="Times New Roman"/>
          <w:bCs/>
        </w:rPr>
        <w:t xml:space="preserve"> </w:t>
      </w:r>
      <w:r w:rsidR="0029333C">
        <w:rPr>
          <w:rFonts w:ascii="Times New Roman" w:hAnsi="Times New Roman" w:cs="Times New Roman"/>
          <w:bCs/>
        </w:rPr>
        <w:t>за оказание Клиенту</w:t>
      </w:r>
      <w:r w:rsidR="00CE4860">
        <w:rPr>
          <w:rFonts w:ascii="Times New Roman" w:hAnsi="Times New Roman" w:cs="Times New Roman"/>
          <w:bCs/>
        </w:rPr>
        <w:t xml:space="preserve"> услуг </w:t>
      </w:r>
      <w:r w:rsidR="00F82491">
        <w:rPr>
          <w:rFonts w:ascii="Times New Roman" w:hAnsi="Times New Roman" w:cs="Times New Roman"/>
          <w:bCs/>
        </w:rPr>
        <w:t>по настоящему Договору</w:t>
      </w:r>
      <w:r w:rsidR="002B5ED2">
        <w:rPr>
          <w:rFonts w:ascii="Times New Roman" w:hAnsi="Times New Roman" w:cs="Times New Roman"/>
          <w:bCs/>
        </w:rPr>
        <w:t xml:space="preserve">, и регламентирующий порядок и сроки дальнейшего перечисления </w:t>
      </w:r>
      <w:r w:rsidR="002D3755">
        <w:rPr>
          <w:rFonts w:ascii="Times New Roman" w:hAnsi="Times New Roman" w:cs="Times New Roman"/>
          <w:bCs/>
        </w:rPr>
        <w:t>Исполнителю</w:t>
      </w:r>
      <w:r w:rsidR="00C83DCB">
        <w:rPr>
          <w:rFonts w:ascii="Times New Roman" w:hAnsi="Times New Roman" w:cs="Times New Roman"/>
          <w:bCs/>
        </w:rPr>
        <w:t xml:space="preserve"> </w:t>
      </w:r>
      <w:r w:rsidR="002B5ED2" w:rsidRPr="002B5ED2">
        <w:rPr>
          <w:rFonts w:ascii="Times New Roman" w:hAnsi="Times New Roman" w:cs="Times New Roman"/>
          <w:bCs/>
        </w:rPr>
        <w:t>денежных средств</w:t>
      </w:r>
      <w:r w:rsidR="002B5ED2">
        <w:rPr>
          <w:rFonts w:ascii="Times New Roman" w:hAnsi="Times New Roman" w:cs="Times New Roman"/>
          <w:bCs/>
        </w:rPr>
        <w:t>, полученных от Клиентов</w:t>
      </w:r>
      <w:r w:rsidR="002B5ED2" w:rsidRPr="002B5ED2">
        <w:rPr>
          <w:rFonts w:ascii="Times New Roman" w:hAnsi="Times New Roman" w:cs="Times New Roman"/>
          <w:bCs/>
        </w:rPr>
        <w:t xml:space="preserve"> в оплату </w:t>
      </w:r>
      <w:r w:rsidR="005A03B8">
        <w:rPr>
          <w:rFonts w:ascii="Times New Roman" w:hAnsi="Times New Roman" w:cs="Times New Roman"/>
          <w:bCs/>
        </w:rPr>
        <w:t>вознаграждения</w:t>
      </w:r>
      <w:r w:rsidR="005A03B8" w:rsidRPr="002B5ED2">
        <w:rPr>
          <w:rFonts w:ascii="Times New Roman" w:hAnsi="Times New Roman" w:cs="Times New Roman"/>
          <w:bCs/>
        </w:rPr>
        <w:t xml:space="preserve"> </w:t>
      </w:r>
      <w:r w:rsidR="002D3755">
        <w:rPr>
          <w:rFonts w:ascii="Times New Roman" w:hAnsi="Times New Roman" w:cs="Times New Roman"/>
          <w:bCs/>
        </w:rPr>
        <w:t>Исполнителя</w:t>
      </w:r>
      <w:r w:rsidR="00EA552E">
        <w:rPr>
          <w:rFonts w:ascii="Times New Roman" w:hAnsi="Times New Roman" w:cs="Times New Roman"/>
          <w:bCs/>
        </w:rPr>
        <w:t>, за вычетом агентского вознаграждения</w:t>
      </w:r>
      <w:r w:rsidR="00CE4860">
        <w:rPr>
          <w:rFonts w:ascii="Times New Roman" w:hAnsi="Times New Roman" w:cs="Times New Roman"/>
          <w:bCs/>
        </w:rPr>
        <w:t>.</w:t>
      </w:r>
    </w:p>
    <w:p w14:paraId="137B44CC" w14:textId="34D5FB49" w:rsidR="005725AF" w:rsidRPr="006B0D06" w:rsidRDefault="005725AF" w:rsidP="006B0D06">
      <w:pPr>
        <w:pStyle w:val="ac"/>
        <w:numPr>
          <w:ilvl w:val="1"/>
          <w:numId w:val="1"/>
        </w:numPr>
        <w:tabs>
          <w:tab w:val="left" w:pos="0"/>
          <w:tab w:val="left" w:pos="284"/>
        </w:tabs>
        <w:spacing w:after="0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«Номинальный счет» </w:t>
      </w:r>
      <w:r>
        <w:rPr>
          <w:rFonts w:ascii="Times New Roman" w:hAnsi="Times New Roman" w:cs="Times New Roman"/>
          <w:color w:val="auto"/>
        </w:rPr>
        <w:t xml:space="preserve">– счет, владельцем которого является </w:t>
      </w:r>
      <w:r w:rsidR="002D3755">
        <w:rPr>
          <w:rFonts w:ascii="Times New Roman" w:hAnsi="Times New Roman" w:cs="Times New Roman"/>
          <w:color w:val="auto"/>
        </w:rPr>
        <w:t>Исполнитель</w:t>
      </w:r>
      <w:r>
        <w:rPr>
          <w:rFonts w:ascii="Times New Roman" w:hAnsi="Times New Roman" w:cs="Times New Roman"/>
          <w:color w:val="auto"/>
        </w:rPr>
        <w:t>, предназначенный для учета и совершения операций с денежными средствами, права на которые принадлежат Предприятиям.</w:t>
      </w:r>
    </w:p>
    <w:p w14:paraId="4C67D206" w14:textId="77777777" w:rsidR="00D916BB" w:rsidRPr="006B0D06" w:rsidRDefault="00D916BB" w:rsidP="006B0D06">
      <w:pPr>
        <w:pStyle w:val="ac"/>
        <w:tabs>
          <w:tab w:val="left" w:pos="284"/>
          <w:tab w:val="left" w:pos="1134"/>
        </w:tabs>
        <w:spacing w:after="0"/>
        <w:ind w:left="284" w:right="191"/>
        <w:jc w:val="both"/>
      </w:pPr>
    </w:p>
    <w:p w14:paraId="45F1030D" w14:textId="185715C9" w:rsidR="00776DB2" w:rsidRPr="006B0D06" w:rsidRDefault="00776DB2" w:rsidP="00705058">
      <w:pPr>
        <w:pStyle w:val="ac"/>
        <w:widowControl w:val="0"/>
        <w:numPr>
          <w:ilvl w:val="0"/>
          <w:numId w:val="1"/>
        </w:numPr>
        <w:shd w:val="clear" w:color="auto" w:fill="D9D9D9" w:themeFill="background1" w:themeFillShade="D9"/>
        <w:tabs>
          <w:tab w:val="left" w:pos="1134"/>
        </w:tabs>
        <w:spacing w:after="0"/>
        <w:rPr>
          <w:rFonts w:ascii="Times New Roman" w:hAnsi="Times New Roman" w:cs="Times New Roman"/>
        </w:rPr>
      </w:pPr>
      <w:bookmarkStart w:id="0" w:name="_Hlk63244708"/>
      <w:r w:rsidRPr="006B0D06">
        <w:rPr>
          <w:rFonts w:ascii="Times New Roman" w:hAnsi="Times New Roman" w:cs="Times New Roman"/>
        </w:rPr>
        <w:lastRenderedPageBreak/>
        <w:t xml:space="preserve">ПРЕДМЕТ </w:t>
      </w:r>
      <w:r w:rsidR="00DB5170">
        <w:rPr>
          <w:rFonts w:ascii="Times New Roman" w:hAnsi="Times New Roman" w:cs="Times New Roman"/>
        </w:rPr>
        <w:t>ДОГОВОРА</w:t>
      </w:r>
    </w:p>
    <w:p w14:paraId="4A0EDF84" w14:textId="3554185F" w:rsidR="002035E8" w:rsidRPr="006B0D06" w:rsidRDefault="00A054D9" w:rsidP="00153962">
      <w:pPr>
        <w:pStyle w:val="ac"/>
        <w:widowControl w:val="0"/>
        <w:numPr>
          <w:ilvl w:val="1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6B0D06">
        <w:rPr>
          <w:rFonts w:ascii="Times New Roman" w:hAnsi="Times New Roman" w:cs="Times New Roman"/>
        </w:rPr>
        <w:t xml:space="preserve"> </w:t>
      </w:r>
      <w:r w:rsidR="000C2D17">
        <w:rPr>
          <w:rFonts w:ascii="Times New Roman" w:hAnsi="Times New Roman" w:cs="Times New Roman"/>
        </w:rPr>
        <w:t xml:space="preserve">В соответствии с настоящим Договором </w:t>
      </w:r>
      <w:r w:rsidR="002D3755">
        <w:rPr>
          <w:rFonts w:ascii="Times New Roman" w:hAnsi="Times New Roman" w:cs="Times New Roman"/>
        </w:rPr>
        <w:t>Исполнитель</w:t>
      </w:r>
      <w:r w:rsidR="003B7350">
        <w:rPr>
          <w:rFonts w:ascii="Times New Roman" w:hAnsi="Times New Roman" w:cs="Times New Roman"/>
        </w:rPr>
        <w:t xml:space="preserve"> </w:t>
      </w:r>
      <w:r w:rsidR="000C2D17">
        <w:rPr>
          <w:rFonts w:ascii="Times New Roman" w:hAnsi="Times New Roman" w:cs="Times New Roman"/>
        </w:rPr>
        <w:t xml:space="preserve">за вознаграждение оказывает Клиенту </w:t>
      </w:r>
      <w:r w:rsidR="00313DBD">
        <w:rPr>
          <w:rFonts w:ascii="Times New Roman" w:hAnsi="Times New Roman" w:cs="Times New Roman"/>
        </w:rPr>
        <w:t xml:space="preserve">следующие </w:t>
      </w:r>
      <w:r w:rsidR="000C2D17">
        <w:rPr>
          <w:rFonts w:ascii="Times New Roman" w:hAnsi="Times New Roman" w:cs="Times New Roman"/>
        </w:rPr>
        <w:t>услуги</w:t>
      </w:r>
      <w:r w:rsidR="000C2D17" w:rsidRPr="006B0D06">
        <w:rPr>
          <w:rFonts w:ascii="Times New Roman" w:hAnsi="Times New Roman" w:cs="Times New Roman"/>
        </w:rPr>
        <w:t xml:space="preserve"> </w:t>
      </w:r>
      <w:r w:rsidR="00F6584D" w:rsidRPr="006B0D06">
        <w:rPr>
          <w:rFonts w:ascii="Times New Roman" w:hAnsi="Times New Roman" w:cs="Times New Roman"/>
        </w:rPr>
        <w:t>(далее – Услуги)</w:t>
      </w:r>
      <w:r w:rsidR="002035E8" w:rsidRPr="006B0D06">
        <w:rPr>
          <w:rFonts w:ascii="Times New Roman" w:hAnsi="Times New Roman" w:cs="Times New Roman"/>
        </w:rPr>
        <w:t>:</w:t>
      </w:r>
    </w:p>
    <w:p w14:paraId="015827D3" w14:textId="363A964F" w:rsidR="00312675" w:rsidRDefault="002035E8" w:rsidP="00153962">
      <w:pPr>
        <w:pStyle w:val="ac"/>
        <w:widowControl w:val="0"/>
        <w:tabs>
          <w:tab w:val="left" w:pos="1134"/>
        </w:tabs>
        <w:ind w:left="704"/>
        <w:jc w:val="both"/>
        <w:rPr>
          <w:rFonts w:ascii="Times New Roman" w:hAnsi="Times New Roman" w:cs="Times New Roman"/>
        </w:rPr>
      </w:pPr>
      <w:r w:rsidRPr="006B0D06">
        <w:rPr>
          <w:rFonts w:ascii="Times New Roman" w:hAnsi="Times New Roman" w:cs="Times New Roman"/>
          <w:b/>
          <w:bCs/>
        </w:rPr>
        <w:t>3.1.1.</w:t>
      </w:r>
      <w:r w:rsidRPr="006B0D06">
        <w:rPr>
          <w:rFonts w:ascii="Times New Roman" w:hAnsi="Times New Roman" w:cs="Times New Roman"/>
        </w:rPr>
        <w:t xml:space="preserve"> </w:t>
      </w:r>
      <w:r w:rsidR="00CB5330">
        <w:rPr>
          <w:rFonts w:ascii="Times New Roman" w:hAnsi="Times New Roman" w:cs="Times New Roman"/>
        </w:rPr>
        <w:t>Организация предоставления Клиенту возможности приобре</w:t>
      </w:r>
      <w:r w:rsidR="00DC7EA4">
        <w:rPr>
          <w:rFonts w:ascii="Times New Roman" w:hAnsi="Times New Roman" w:cs="Times New Roman"/>
        </w:rPr>
        <w:t>тения</w:t>
      </w:r>
      <w:r w:rsidR="00CB5330">
        <w:rPr>
          <w:rFonts w:ascii="Times New Roman" w:hAnsi="Times New Roman" w:cs="Times New Roman"/>
        </w:rPr>
        <w:t xml:space="preserve"> Товар</w:t>
      </w:r>
      <w:r w:rsidR="00DC7EA4">
        <w:rPr>
          <w:rFonts w:ascii="Times New Roman" w:hAnsi="Times New Roman" w:cs="Times New Roman"/>
        </w:rPr>
        <w:t>ов</w:t>
      </w:r>
      <w:r w:rsidR="00CB5330">
        <w:rPr>
          <w:rFonts w:ascii="Times New Roman" w:hAnsi="Times New Roman" w:cs="Times New Roman"/>
        </w:rPr>
        <w:t xml:space="preserve"> Предприятия </w:t>
      </w:r>
      <w:r w:rsidR="00735F5B">
        <w:rPr>
          <w:rFonts w:ascii="Times New Roman" w:hAnsi="Times New Roman" w:cs="Times New Roman"/>
        </w:rPr>
        <w:t xml:space="preserve">в кредит или </w:t>
      </w:r>
      <w:r w:rsidR="00CB5330">
        <w:rPr>
          <w:rFonts w:ascii="Times New Roman" w:hAnsi="Times New Roman" w:cs="Times New Roman"/>
        </w:rPr>
        <w:t xml:space="preserve">на условиях оплаты частями (в рассрочку), в том числе организация предоставления Клиенту </w:t>
      </w:r>
      <w:r w:rsidR="00FD6AFE">
        <w:rPr>
          <w:rFonts w:ascii="Times New Roman" w:hAnsi="Times New Roman" w:cs="Times New Roman"/>
        </w:rPr>
        <w:t>соответствующего</w:t>
      </w:r>
      <w:r w:rsidR="00CB5330">
        <w:rPr>
          <w:rFonts w:ascii="Times New Roman" w:hAnsi="Times New Roman" w:cs="Times New Roman"/>
        </w:rPr>
        <w:t xml:space="preserve"> </w:t>
      </w:r>
      <w:r w:rsidR="003C3FC7">
        <w:rPr>
          <w:rFonts w:ascii="Times New Roman" w:hAnsi="Times New Roman" w:cs="Times New Roman"/>
        </w:rPr>
        <w:t xml:space="preserve">Кредитного </w:t>
      </w:r>
      <w:r w:rsidR="00CB5330">
        <w:rPr>
          <w:rFonts w:ascii="Times New Roman" w:hAnsi="Times New Roman" w:cs="Times New Roman"/>
        </w:rPr>
        <w:t>продукта Банков-Партнеров</w:t>
      </w:r>
      <w:r w:rsidR="00312675">
        <w:rPr>
          <w:rFonts w:ascii="Times New Roman" w:hAnsi="Times New Roman" w:cs="Times New Roman"/>
        </w:rPr>
        <w:t xml:space="preserve">. </w:t>
      </w:r>
    </w:p>
    <w:p w14:paraId="5D601447" w14:textId="6AE30F30" w:rsidR="00CB5330" w:rsidRDefault="00312675" w:rsidP="00153962">
      <w:pPr>
        <w:pStyle w:val="ac"/>
        <w:widowControl w:val="0"/>
        <w:tabs>
          <w:tab w:val="left" w:pos="1134"/>
        </w:tabs>
        <w:ind w:left="704"/>
        <w:jc w:val="both"/>
        <w:rPr>
          <w:rFonts w:ascii="Times New Roman" w:hAnsi="Times New Roman" w:cs="Times New Roman"/>
        </w:rPr>
      </w:pPr>
      <w:r w:rsidRPr="00DF1CC0">
        <w:rPr>
          <w:rFonts w:ascii="Times New Roman" w:hAnsi="Times New Roman" w:cs="Times New Roman"/>
          <w:b/>
        </w:rPr>
        <w:t>3.1.2</w:t>
      </w:r>
      <w:r>
        <w:rPr>
          <w:rFonts w:ascii="Times New Roman" w:hAnsi="Times New Roman" w:cs="Times New Roman"/>
        </w:rPr>
        <w:t>.</w:t>
      </w:r>
      <w:r w:rsidR="003F7C76">
        <w:rPr>
          <w:rFonts w:ascii="Times New Roman" w:hAnsi="Times New Roman" w:cs="Times New Roman"/>
        </w:rPr>
        <w:t xml:space="preserve"> </w:t>
      </w:r>
      <w:r w:rsidR="00A056DE">
        <w:rPr>
          <w:rFonts w:ascii="Times New Roman" w:hAnsi="Times New Roman" w:cs="Times New Roman"/>
        </w:rPr>
        <w:t xml:space="preserve">В случае </w:t>
      </w:r>
      <w:r w:rsidR="00A056DE" w:rsidRPr="00A056DE">
        <w:rPr>
          <w:rFonts w:ascii="Times New Roman" w:hAnsi="Times New Roman" w:cs="Times New Roman"/>
        </w:rPr>
        <w:t>предоставления Клиенту возможности приобретения Товаров Предприятия на условиях оплаты частями (в рассрочку)</w:t>
      </w:r>
      <w:r w:rsidR="00A056DE">
        <w:rPr>
          <w:rFonts w:ascii="Times New Roman" w:hAnsi="Times New Roman" w:cs="Times New Roman"/>
        </w:rPr>
        <w:t xml:space="preserve">, </w:t>
      </w:r>
      <w:r w:rsidR="00A056DE" w:rsidRPr="005A03B8">
        <w:rPr>
          <w:rFonts w:ascii="Times New Roman" w:hAnsi="Times New Roman" w:cs="Times New Roman"/>
        </w:rPr>
        <w:t>о</w:t>
      </w:r>
      <w:r w:rsidR="000F39CC" w:rsidRPr="005A03B8">
        <w:rPr>
          <w:rFonts w:ascii="Times New Roman" w:hAnsi="Times New Roman" w:cs="Times New Roman"/>
        </w:rPr>
        <w:t xml:space="preserve">рганизация </w:t>
      </w:r>
      <w:r w:rsidR="003F7C76" w:rsidRPr="005A03B8">
        <w:rPr>
          <w:rFonts w:ascii="Times New Roman" w:hAnsi="Times New Roman" w:cs="Times New Roman"/>
        </w:rPr>
        <w:t>предоставления Клиенту Предприятием скидки на приобретаемый Товар</w:t>
      </w:r>
      <w:bookmarkStart w:id="1" w:name="_Hlk179815974"/>
      <w:r w:rsidR="003F7C76" w:rsidRPr="005A03B8">
        <w:rPr>
          <w:rFonts w:ascii="Times New Roman" w:hAnsi="Times New Roman" w:cs="Times New Roman"/>
        </w:rPr>
        <w:t>.</w:t>
      </w:r>
      <w:bookmarkEnd w:id="1"/>
    </w:p>
    <w:p w14:paraId="37A1A3F8" w14:textId="5FB524E8" w:rsidR="002035E8" w:rsidRPr="006B0D06" w:rsidRDefault="00CB5330" w:rsidP="00153962">
      <w:pPr>
        <w:pStyle w:val="ac"/>
        <w:widowControl w:val="0"/>
        <w:tabs>
          <w:tab w:val="left" w:pos="1134"/>
        </w:tabs>
        <w:ind w:left="704"/>
        <w:jc w:val="both"/>
        <w:rPr>
          <w:rFonts w:ascii="Times New Roman" w:hAnsi="Times New Roman" w:cs="Times New Roman"/>
        </w:rPr>
      </w:pPr>
      <w:r w:rsidRPr="006B0D06">
        <w:rPr>
          <w:rFonts w:ascii="Times New Roman" w:hAnsi="Times New Roman" w:cs="Times New Roman"/>
          <w:b/>
        </w:rPr>
        <w:t>3.1.</w:t>
      </w:r>
      <w:r w:rsidR="00312675">
        <w:rPr>
          <w:rFonts w:ascii="Times New Roman" w:hAnsi="Times New Roman" w:cs="Times New Roman"/>
          <w:b/>
        </w:rPr>
        <w:t>3</w:t>
      </w:r>
      <w:r w:rsidRPr="006B0D0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8741C1" w:rsidRPr="006B0D06">
        <w:rPr>
          <w:rFonts w:ascii="Times New Roman" w:hAnsi="Times New Roman" w:cs="Times New Roman"/>
        </w:rPr>
        <w:t>П</w:t>
      </w:r>
      <w:r w:rsidR="00995222">
        <w:rPr>
          <w:rFonts w:ascii="Times New Roman" w:hAnsi="Times New Roman" w:cs="Times New Roman"/>
        </w:rPr>
        <w:t>оиск и п</w:t>
      </w:r>
      <w:r w:rsidR="00D63740" w:rsidRPr="006B0D06">
        <w:rPr>
          <w:rFonts w:ascii="Times New Roman" w:hAnsi="Times New Roman" w:cs="Times New Roman"/>
        </w:rPr>
        <w:t>одбор наиболее подходящего для Клиента по параметрам (срок</w:t>
      </w:r>
      <w:r w:rsidR="0089171F">
        <w:rPr>
          <w:rFonts w:ascii="Times New Roman" w:hAnsi="Times New Roman" w:cs="Times New Roman"/>
        </w:rPr>
        <w:t>, график платежей</w:t>
      </w:r>
      <w:r w:rsidR="00270FA5">
        <w:rPr>
          <w:rFonts w:ascii="Times New Roman" w:hAnsi="Times New Roman" w:cs="Times New Roman"/>
        </w:rPr>
        <w:t>, процентная ставка</w:t>
      </w:r>
      <w:r w:rsidR="00D63740" w:rsidRPr="006B0D06">
        <w:rPr>
          <w:rFonts w:ascii="Times New Roman" w:hAnsi="Times New Roman" w:cs="Times New Roman"/>
        </w:rPr>
        <w:t xml:space="preserve"> и размер ежемесячного платежа) </w:t>
      </w:r>
      <w:r w:rsidR="0089171F">
        <w:rPr>
          <w:rFonts w:ascii="Times New Roman" w:hAnsi="Times New Roman" w:cs="Times New Roman"/>
        </w:rPr>
        <w:t>К</w:t>
      </w:r>
      <w:r w:rsidR="0089171F" w:rsidRPr="006B0D06">
        <w:rPr>
          <w:rFonts w:ascii="Times New Roman" w:hAnsi="Times New Roman" w:cs="Times New Roman"/>
        </w:rPr>
        <w:t xml:space="preserve">редитного </w:t>
      </w:r>
      <w:r w:rsidR="00D63740" w:rsidRPr="006B0D06">
        <w:rPr>
          <w:rFonts w:ascii="Times New Roman" w:hAnsi="Times New Roman" w:cs="Times New Roman"/>
        </w:rPr>
        <w:t>продукта</w:t>
      </w:r>
      <w:r w:rsidR="00C721DD">
        <w:rPr>
          <w:rFonts w:ascii="Times New Roman" w:hAnsi="Times New Roman" w:cs="Times New Roman"/>
        </w:rPr>
        <w:t xml:space="preserve"> Банков-Партнеров</w:t>
      </w:r>
      <w:r w:rsidR="002035E8" w:rsidRPr="006B0D06">
        <w:rPr>
          <w:rFonts w:ascii="Times New Roman" w:hAnsi="Times New Roman" w:cs="Times New Roman"/>
        </w:rPr>
        <w:t>.</w:t>
      </w:r>
    </w:p>
    <w:p w14:paraId="4F1C32D7" w14:textId="302F187F" w:rsidR="002035E8" w:rsidRPr="00BA289F" w:rsidRDefault="002035E8" w:rsidP="00651381">
      <w:pPr>
        <w:pStyle w:val="ac"/>
        <w:widowControl w:val="0"/>
        <w:tabs>
          <w:tab w:val="left" w:pos="1134"/>
        </w:tabs>
        <w:ind w:left="704"/>
        <w:jc w:val="both"/>
        <w:rPr>
          <w:rFonts w:ascii="Times New Roman" w:hAnsi="Times New Roman" w:cs="Times New Roman"/>
        </w:rPr>
      </w:pPr>
      <w:r w:rsidRPr="006B0D06">
        <w:rPr>
          <w:rFonts w:ascii="Times New Roman" w:hAnsi="Times New Roman" w:cs="Times New Roman"/>
          <w:b/>
          <w:bCs/>
        </w:rPr>
        <w:t>3.1.</w:t>
      </w:r>
      <w:r w:rsidR="00312675">
        <w:rPr>
          <w:rFonts w:ascii="Times New Roman" w:hAnsi="Times New Roman" w:cs="Times New Roman"/>
          <w:b/>
          <w:bCs/>
        </w:rPr>
        <w:t>4</w:t>
      </w:r>
      <w:r w:rsidRPr="006B0D06">
        <w:rPr>
          <w:rFonts w:ascii="Times New Roman" w:hAnsi="Times New Roman" w:cs="Times New Roman"/>
          <w:b/>
          <w:bCs/>
        </w:rPr>
        <w:t>.</w:t>
      </w:r>
      <w:r w:rsidRPr="006B0D06">
        <w:rPr>
          <w:rFonts w:ascii="Times New Roman" w:hAnsi="Times New Roman" w:cs="Times New Roman"/>
        </w:rPr>
        <w:t xml:space="preserve"> </w:t>
      </w:r>
      <w:r w:rsidR="00476D2A">
        <w:rPr>
          <w:rFonts w:ascii="Times New Roman" w:hAnsi="Times New Roman" w:cs="Times New Roman"/>
        </w:rPr>
        <w:t>Организация</w:t>
      </w:r>
      <w:r w:rsidR="006C3D36" w:rsidRPr="00C53E10">
        <w:rPr>
          <w:rFonts w:ascii="Times New Roman" w:hAnsi="Times New Roman" w:cs="Times New Roman"/>
        </w:rPr>
        <w:t xml:space="preserve"> </w:t>
      </w:r>
      <w:r w:rsidR="00FD531A">
        <w:rPr>
          <w:rFonts w:ascii="Times New Roman" w:hAnsi="Times New Roman" w:cs="Times New Roman"/>
        </w:rPr>
        <w:t xml:space="preserve">посредством </w:t>
      </w:r>
      <w:r w:rsidR="004C4FCD">
        <w:rPr>
          <w:rFonts w:ascii="Times New Roman" w:hAnsi="Times New Roman" w:cs="Times New Roman"/>
        </w:rPr>
        <w:t xml:space="preserve">использования </w:t>
      </w:r>
      <w:r w:rsidR="00FD531A">
        <w:rPr>
          <w:rFonts w:ascii="Times New Roman" w:hAnsi="Times New Roman" w:cs="Times New Roman"/>
        </w:rPr>
        <w:t xml:space="preserve">Программного обеспечения </w:t>
      </w:r>
      <w:r w:rsidR="002D3755">
        <w:rPr>
          <w:rFonts w:ascii="Times New Roman" w:hAnsi="Times New Roman" w:cs="Times New Roman"/>
        </w:rPr>
        <w:t>Исполнителя</w:t>
      </w:r>
      <w:r w:rsidR="00CE5CFB">
        <w:rPr>
          <w:rFonts w:ascii="Times New Roman" w:hAnsi="Times New Roman" w:cs="Times New Roman"/>
        </w:rPr>
        <w:t xml:space="preserve"> </w:t>
      </w:r>
      <w:r w:rsidR="004C4FCD">
        <w:rPr>
          <w:rFonts w:ascii="Times New Roman" w:hAnsi="Times New Roman" w:cs="Times New Roman"/>
        </w:rPr>
        <w:t xml:space="preserve">взаимодействия по обмену сведениями и документами, необходимыми </w:t>
      </w:r>
      <w:r w:rsidR="004D7EB2">
        <w:rPr>
          <w:rFonts w:ascii="Times New Roman" w:hAnsi="Times New Roman" w:cs="Times New Roman"/>
        </w:rPr>
        <w:t xml:space="preserve">для предоставления Клиенту </w:t>
      </w:r>
      <w:r w:rsidR="008D27E3">
        <w:rPr>
          <w:rFonts w:ascii="Times New Roman" w:hAnsi="Times New Roman" w:cs="Times New Roman"/>
        </w:rPr>
        <w:t>Кредитного продукта</w:t>
      </w:r>
      <w:r w:rsidR="00B755C5">
        <w:rPr>
          <w:rFonts w:ascii="Times New Roman" w:hAnsi="Times New Roman" w:cs="Times New Roman"/>
        </w:rPr>
        <w:t xml:space="preserve">, в том числе направление заявки Клиента на предоставление </w:t>
      </w:r>
      <w:r w:rsidR="008D27E3">
        <w:rPr>
          <w:rFonts w:ascii="Times New Roman" w:hAnsi="Times New Roman" w:cs="Times New Roman"/>
        </w:rPr>
        <w:t xml:space="preserve">Кредитного продукта </w:t>
      </w:r>
      <w:r w:rsidR="00B755C5">
        <w:rPr>
          <w:rFonts w:ascii="Times New Roman" w:hAnsi="Times New Roman" w:cs="Times New Roman"/>
        </w:rPr>
        <w:t xml:space="preserve">на рассмотрение в Банки-Партнеры. </w:t>
      </w:r>
    </w:p>
    <w:p w14:paraId="07D74278" w14:textId="30919801" w:rsidR="00F624C2" w:rsidRDefault="00F624C2" w:rsidP="00153962">
      <w:pPr>
        <w:pStyle w:val="ac"/>
        <w:widowControl w:val="0"/>
        <w:tabs>
          <w:tab w:val="left" w:pos="1134"/>
        </w:tabs>
        <w:ind w:left="704"/>
        <w:jc w:val="both"/>
        <w:rPr>
          <w:rFonts w:ascii="Times New Roman" w:hAnsi="Times New Roman" w:cs="Times New Roman"/>
        </w:rPr>
      </w:pPr>
      <w:r w:rsidRPr="00153962">
        <w:rPr>
          <w:rFonts w:ascii="Times New Roman" w:hAnsi="Times New Roman" w:cs="Times New Roman"/>
          <w:b/>
          <w:bCs/>
        </w:rPr>
        <w:t>3.1.</w:t>
      </w:r>
      <w:r w:rsidR="00312675">
        <w:rPr>
          <w:rFonts w:ascii="Times New Roman" w:hAnsi="Times New Roman" w:cs="Times New Roman"/>
          <w:b/>
          <w:bCs/>
        </w:rPr>
        <w:t>5</w:t>
      </w:r>
      <w:r w:rsidRPr="00153962">
        <w:rPr>
          <w:rFonts w:ascii="Times New Roman" w:hAnsi="Times New Roman" w:cs="Times New Roman"/>
          <w:b/>
          <w:bCs/>
        </w:rPr>
        <w:t>.</w:t>
      </w:r>
      <w:r w:rsidR="00593BFD">
        <w:rPr>
          <w:rFonts w:ascii="Times New Roman" w:hAnsi="Times New Roman" w:cs="Times New Roman"/>
          <w:b/>
          <w:bCs/>
        </w:rPr>
        <w:t xml:space="preserve"> </w:t>
      </w:r>
      <w:r w:rsidR="00593BFD">
        <w:rPr>
          <w:rFonts w:ascii="Times New Roman" w:hAnsi="Times New Roman" w:cs="Times New Roman"/>
          <w:bCs/>
        </w:rPr>
        <w:t xml:space="preserve">Формирование посредством Программного обеспечения </w:t>
      </w:r>
      <w:r w:rsidR="002D3755">
        <w:rPr>
          <w:rFonts w:ascii="Times New Roman" w:hAnsi="Times New Roman" w:cs="Times New Roman"/>
          <w:bCs/>
        </w:rPr>
        <w:t xml:space="preserve">Исполнителя </w:t>
      </w:r>
      <w:r w:rsidR="00593BFD">
        <w:rPr>
          <w:rFonts w:ascii="Times New Roman" w:hAnsi="Times New Roman" w:cs="Times New Roman"/>
          <w:bCs/>
        </w:rPr>
        <w:t xml:space="preserve">документации, необходимой для заключения Клиентом с Банком-Партнером договора на предоставление </w:t>
      </w:r>
      <w:r w:rsidR="00EA5FE2">
        <w:rPr>
          <w:rFonts w:ascii="Times New Roman" w:hAnsi="Times New Roman" w:cs="Times New Roman"/>
          <w:bCs/>
        </w:rPr>
        <w:t xml:space="preserve">Кредитного </w:t>
      </w:r>
      <w:r w:rsidR="00593BFD">
        <w:rPr>
          <w:rFonts w:ascii="Times New Roman" w:hAnsi="Times New Roman" w:cs="Times New Roman"/>
          <w:bCs/>
        </w:rPr>
        <w:t>продукта</w:t>
      </w:r>
      <w:r w:rsidR="0097516E">
        <w:rPr>
          <w:rFonts w:ascii="Times New Roman" w:hAnsi="Times New Roman" w:cs="Times New Roman"/>
        </w:rPr>
        <w:t>.</w:t>
      </w:r>
    </w:p>
    <w:p w14:paraId="37E2699A" w14:textId="76414C2F" w:rsidR="007563B2" w:rsidRDefault="007563B2" w:rsidP="00153962">
      <w:pPr>
        <w:pStyle w:val="ac"/>
        <w:widowControl w:val="0"/>
        <w:tabs>
          <w:tab w:val="left" w:pos="1134"/>
        </w:tabs>
        <w:ind w:left="7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</w:t>
      </w:r>
      <w:r w:rsidRPr="003748F4">
        <w:rPr>
          <w:rFonts w:ascii="Times New Roman" w:hAnsi="Times New Roman" w:cs="Times New Roman"/>
          <w:b/>
        </w:rPr>
        <w:t>1.6.</w:t>
      </w:r>
      <w:r w:rsidR="00CD32D4">
        <w:rPr>
          <w:rFonts w:ascii="Times New Roman" w:hAnsi="Times New Roman" w:cs="Times New Roman"/>
        </w:rPr>
        <w:t xml:space="preserve"> При оформлении Клиентом заявки в Интернет-магазине Предприятия </w:t>
      </w:r>
      <w:r w:rsidR="002D3755">
        <w:rPr>
          <w:rFonts w:ascii="Times New Roman" w:hAnsi="Times New Roman" w:cs="Times New Roman"/>
        </w:rPr>
        <w:t>Исполнитель</w:t>
      </w:r>
      <w:r w:rsidR="00FF168B">
        <w:rPr>
          <w:rFonts w:ascii="Times New Roman" w:hAnsi="Times New Roman" w:cs="Times New Roman"/>
        </w:rPr>
        <w:t xml:space="preserve"> предоставляет Клиенту </w:t>
      </w:r>
      <w:r w:rsidR="00286E1E">
        <w:rPr>
          <w:rFonts w:ascii="Times New Roman" w:hAnsi="Times New Roman" w:cs="Times New Roman"/>
        </w:rPr>
        <w:t>удаленный</w:t>
      </w:r>
      <w:r w:rsidR="00FF168B" w:rsidRPr="00FF168B">
        <w:rPr>
          <w:rFonts w:ascii="Times New Roman" w:hAnsi="Times New Roman" w:cs="Times New Roman"/>
        </w:rPr>
        <w:t xml:space="preserve"> доступ</w:t>
      </w:r>
      <w:r w:rsidR="00286E1E">
        <w:rPr>
          <w:rFonts w:ascii="Times New Roman" w:hAnsi="Times New Roman" w:cs="Times New Roman"/>
        </w:rPr>
        <w:t xml:space="preserve"> через сеть «Интернет»</w:t>
      </w:r>
      <w:r w:rsidR="00FF168B" w:rsidRPr="00FF168B">
        <w:rPr>
          <w:rFonts w:ascii="Times New Roman" w:hAnsi="Times New Roman" w:cs="Times New Roman"/>
        </w:rPr>
        <w:t xml:space="preserve"> (24/7) </w:t>
      </w:r>
      <w:r w:rsidR="00286E1E">
        <w:rPr>
          <w:rFonts w:ascii="Times New Roman" w:hAnsi="Times New Roman" w:cs="Times New Roman"/>
        </w:rPr>
        <w:t>к функциональным возможностям</w:t>
      </w:r>
      <w:r w:rsidR="00FF168B" w:rsidRPr="00FF168B">
        <w:rPr>
          <w:rFonts w:ascii="Times New Roman" w:hAnsi="Times New Roman" w:cs="Times New Roman"/>
        </w:rPr>
        <w:t xml:space="preserve"> ПО</w:t>
      </w:r>
      <w:r w:rsidR="00286E1E">
        <w:rPr>
          <w:rFonts w:ascii="Times New Roman" w:hAnsi="Times New Roman" w:cs="Times New Roman"/>
        </w:rPr>
        <w:t xml:space="preserve">. В целях предоставления Клиенту доступа к ПО </w:t>
      </w:r>
      <w:r w:rsidR="00CB1577">
        <w:rPr>
          <w:rFonts w:ascii="Times New Roman" w:hAnsi="Times New Roman" w:cs="Times New Roman"/>
        </w:rPr>
        <w:t>Исполнитель</w:t>
      </w:r>
      <w:r w:rsidR="00286E1E">
        <w:rPr>
          <w:rFonts w:ascii="Times New Roman" w:hAnsi="Times New Roman" w:cs="Times New Roman"/>
        </w:rPr>
        <w:t xml:space="preserve"> осуществляет поддержание постоянного функционирования </w:t>
      </w:r>
      <w:r w:rsidR="002D3755">
        <w:rPr>
          <w:rFonts w:ascii="Times New Roman" w:hAnsi="Times New Roman" w:cs="Times New Roman"/>
        </w:rPr>
        <w:t>необходимой ИТ-инфраструктуры, организацию удаленного доступа Клиента к ИТ-инфраструктуре для эксплуатации ПО, а также баз данных, содержащихся в ПО, включая: администрирование прав доступа, систем мониторинга и обработка событий</w:t>
      </w:r>
      <w:r w:rsidR="002D3755" w:rsidRPr="003748F4">
        <w:rPr>
          <w:rFonts w:ascii="Times New Roman" w:hAnsi="Times New Roman" w:cs="Times New Roman"/>
        </w:rPr>
        <w:t>/</w:t>
      </w:r>
      <w:r w:rsidR="002D3755">
        <w:rPr>
          <w:rFonts w:ascii="Times New Roman" w:hAnsi="Times New Roman" w:cs="Times New Roman"/>
        </w:rPr>
        <w:t>инцидентов</w:t>
      </w:r>
      <w:r w:rsidR="002D3755" w:rsidRPr="003748F4">
        <w:rPr>
          <w:rFonts w:ascii="Times New Roman" w:hAnsi="Times New Roman" w:cs="Times New Roman"/>
        </w:rPr>
        <w:t>/</w:t>
      </w:r>
      <w:r w:rsidR="002D3755">
        <w:rPr>
          <w:rFonts w:ascii="Times New Roman" w:hAnsi="Times New Roman" w:cs="Times New Roman"/>
        </w:rPr>
        <w:t>проблем функционирования, выявленных при администрировании, выполнение системных настроек, предоставление аппаратных мощностей и каналов, обеспечение сетевой доступности,</w:t>
      </w:r>
      <w:r w:rsidR="00CD32D4">
        <w:rPr>
          <w:rFonts w:ascii="Times New Roman" w:hAnsi="Times New Roman" w:cs="Times New Roman"/>
        </w:rPr>
        <w:t xml:space="preserve"> информационно-техническое сопровождение процесса, в том числе удаленн</w:t>
      </w:r>
      <w:r w:rsidR="002D3755">
        <w:rPr>
          <w:rFonts w:ascii="Times New Roman" w:hAnsi="Times New Roman" w:cs="Times New Roman"/>
        </w:rPr>
        <w:t>ая</w:t>
      </w:r>
      <w:r w:rsidR="00CD32D4">
        <w:rPr>
          <w:rFonts w:ascii="Times New Roman" w:hAnsi="Times New Roman" w:cs="Times New Roman"/>
        </w:rPr>
        <w:t xml:space="preserve"> техническ</w:t>
      </w:r>
      <w:r w:rsidR="002D3755">
        <w:rPr>
          <w:rFonts w:ascii="Times New Roman" w:hAnsi="Times New Roman" w:cs="Times New Roman"/>
        </w:rPr>
        <w:t>ая</w:t>
      </w:r>
      <w:r w:rsidR="00CD32D4">
        <w:rPr>
          <w:rFonts w:ascii="Times New Roman" w:hAnsi="Times New Roman" w:cs="Times New Roman"/>
        </w:rPr>
        <w:t xml:space="preserve"> поддержк</w:t>
      </w:r>
      <w:r w:rsidR="002D3755">
        <w:rPr>
          <w:rFonts w:ascii="Times New Roman" w:hAnsi="Times New Roman" w:cs="Times New Roman"/>
        </w:rPr>
        <w:t>а</w:t>
      </w:r>
      <w:r w:rsidR="00CD32D4">
        <w:rPr>
          <w:rFonts w:ascii="Times New Roman" w:hAnsi="Times New Roman" w:cs="Times New Roman"/>
        </w:rPr>
        <w:t xml:space="preserve"> с использованием контактного центра </w:t>
      </w:r>
      <w:r w:rsidR="00CB1577">
        <w:rPr>
          <w:rFonts w:ascii="Times New Roman" w:hAnsi="Times New Roman" w:cs="Times New Roman"/>
        </w:rPr>
        <w:t>Исполнителя</w:t>
      </w:r>
      <w:r w:rsidR="00CD32D4">
        <w:rPr>
          <w:rFonts w:ascii="Times New Roman" w:hAnsi="Times New Roman" w:cs="Times New Roman"/>
        </w:rPr>
        <w:t xml:space="preserve"> (круглосуточно), оперативное разрешение возникающих в ходе работы ПО инцидентов в соответствии с </w:t>
      </w:r>
      <w:r w:rsidR="00CD32D4">
        <w:rPr>
          <w:rFonts w:ascii="Times New Roman" w:hAnsi="Times New Roman" w:cs="Times New Roman"/>
          <w:lang w:val="en-US"/>
        </w:rPr>
        <w:t>SLA</w:t>
      </w:r>
      <w:r w:rsidR="00CD32D4" w:rsidRPr="003748F4">
        <w:rPr>
          <w:rFonts w:ascii="Times New Roman" w:hAnsi="Times New Roman" w:cs="Times New Roman"/>
        </w:rPr>
        <w:t xml:space="preserve"> (</w:t>
      </w:r>
      <w:r w:rsidR="00CD32D4">
        <w:rPr>
          <w:rFonts w:ascii="Times New Roman" w:hAnsi="Times New Roman" w:cs="Times New Roman"/>
        </w:rPr>
        <w:t>Описание процессов, обеспечивающих поддержание жизненного цикла ПО</w:t>
      </w:r>
      <w:r w:rsidR="002D3755">
        <w:rPr>
          <w:rFonts w:ascii="Times New Roman" w:hAnsi="Times New Roman" w:cs="Times New Roman"/>
        </w:rPr>
        <w:t xml:space="preserve"> -</w:t>
      </w:r>
      <w:r w:rsidR="000A7F0A">
        <w:rPr>
          <w:rFonts w:ascii="Times New Roman" w:hAnsi="Times New Roman" w:cs="Times New Roman"/>
        </w:rPr>
        <w:t xml:space="preserve"> Приложени</w:t>
      </w:r>
      <w:r w:rsidR="002D3755">
        <w:rPr>
          <w:rFonts w:ascii="Times New Roman" w:hAnsi="Times New Roman" w:cs="Times New Roman"/>
        </w:rPr>
        <w:t>е</w:t>
      </w:r>
      <w:r w:rsidR="000A7F0A">
        <w:rPr>
          <w:rFonts w:ascii="Times New Roman" w:hAnsi="Times New Roman" w:cs="Times New Roman"/>
        </w:rPr>
        <w:t xml:space="preserve"> №2 к настоящей Оферте</w:t>
      </w:r>
      <w:r w:rsidR="002D3755">
        <w:rPr>
          <w:rFonts w:ascii="Times New Roman" w:hAnsi="Times New Roman" w:cs="Times New Roman"/>
        </w:rPr>
        <w:t>) (далее по тексту – Техническое обслуживание ПО, Услуги)</w:t>
      </w:r>
      <w:r w:rsidR="000A7F0A">
        <w:rPr>
          <w:rFonts w:ascii="Times New Roman" w:hAnsi="Times New Roman" w:cs="Times New Roman"/>
        </w:rPr>
        <w:t>.</w:t>
      </w:r>
      <w:r w:rsidR="00CD32D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  <w:p w14:paraId="5CAEC01A" w14:textId="09117840" w:rsidR="001211F4" w:rsidRDefault="00E44ACD" w:rsidP="002035E8">
      <w:pPr>
        <w:pStyle w:val="ac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Оплачивая</w:t>
      </w:r>
      <w:r w:rsidR="001211F4">
        <w:rPr>
          <w:rFonts w:ascii="Times New Roman" w:hAnsi="Times New Roman" w:cs="Times New Roman"/>
        </w:rPr>
        <w:t xml:space="preserve"> </w:t>
      </w:r>
      <w:r w:rsidR="005A03B8">
        <w:rPr>
          <w:rFonts w:ascii="Times New Roman" w:hAnsi="Times New Roman" w:cs="Times New Roman"/>
        </w:rPr>
        <w:t xml:space="preserve">вознаграждение </w:t>
      </w:r>
      <w:r w:rsidR="00CB1577">
        <w:rPr>
          <w:rFonts w:ascii="Times New Roman" w:hAnsi="Times New Roman" w:cs="Times New Roman"/>
        </w:rPr>
        <w:t>Исполнителя</w:t>
      </w:r>
      <w:r w:rsidR="007F5355">
        <w:rPr>
          <w:rFonts w:ascii="Times New Roman" w:hAnsi="Times New Roman" w:cs="Times New Roman"/>
        </w:rPr>
        <w:t xml:space="preserve"> </w:t>
      </w:r>
      <w:r w:rsidR="001211F4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порядке, установленном</w:t>
      </w:r>
      <w:r w:rsidR="001211F4" w:rsidRPr="006B0D06">
        <w:rPr>
          <w:rFonts w:ascii="Times New Roman" w:hAnsi="Times New Roman" w:cs="Times New Roman"/>
        </w:rPr>
        <w:t xml:space="preserve"> </w:t>
      </w:r>
      <w:r w:rsidR="00B75E5E" w:rsidRPr="006B0D06">
        <w:rPr>
          <w:rFonts w:ascii="Times New Roman" w:hAnsi="Times New Roman" w:cs="Times New Roman"/>
        </w:rPr>
        <w:t>разделом № 6</w:t>
      </w:r>
      <w:r w:rsidR="001211F4" w:rsidRPr="006B0D06">
        <w:rPr>
          <w:rFonts w:ascii="Times New Roman" w:hAnsi="Times New Roman" w:cs="Times New Roman"/>
        </w:rPr>
        <w:t xml:space="preserve"> настоящей Оферты</w:t>
      </w:r>
      <w:r>
        <w:rPr>
          <w:rFonts w:ascii="Times New Roman" w:hAnsi="Times New Roman" w:cs="Times New Roman"/>
        </w:rPr>
        <w:t>, Клиент тем самым подтверждает, что предварительно ознакомился с условиями настоящей Оферты, условия настоящей Оферты Клиенту разъяснены и понятны, и Клиент своей волей выражает полное и безоговорочное согласие на заключение настоящего Договора на условиях Оферты.</w:t>
      </w:r>
    </w:p>
    <w:p w14:paraId="76108C1B" w14:textId="192C01AA" w:rsidR="00E44ACD" w:rsidRDefault="00E44ACD" w:rsidP="002035E8">
      <w:pPr>
        <w:pStyle w:val="ac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Настоящая Оферта размещена на сайте </w:t>
      </w:r>
      <w:r w:rsidR="00CB1577">
        <w:rPr>
          <w:rFonts w:ascii="Times New Roman" w:hAnsi="Times New Roman" w:cs="Times New Roman"/>
        </w:rPr>
        <w:t>Исполнителя</w:t>
      </w:r>
      <w:r w:rsidR="007F53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ссылке:</w:t>
      </w:r>
      <w:r w:rsidR="00DF1CC0" w:rsidRPr="00DF1CC0">
        <w:rPr>
          <w:rFonts w:ascii="Times New Roman" w:hAnsi="Times New Roman" w:cs="Times New Roman"/>
        </w:rPr>
        <w:t xml:space="preserve"> </w:t>
      </w:r>
      <w:r w:rsidR="00DF1503">
        <w:fldChar w:fldCharType="begin"/>
      </w:r>
      <w:r w:rsidR="00AE03BA">
        <w:instrText>HYPERLINK "https://dc2b.ru/about(11).html?clckid=7085ec84" \l "usloviya_i_dokumenty"</w:instrText>
      </w:r>
      <w:r w:rsidR="00DF1503">
        <w:fldChar w:fldCharType="separate"/>
      </w:r>
      <w:r w:rsidR="00AE03BA">
        <w:rPr>
          <w:rStyle w:val="afa"/>
          <w:rFonts w:ascii="Times New Roman" w:hAnsi="Times New Roman"/>
        </w:rPr>
        <w:t>https://dc2b.ru/about(11).html?clckid=7085ec84#usloviya_i_dokumenty</w:t>
      </w:r>
      <w:r w:rsidR="00DF1503">
        <w:rPr>
          <w:rStyle w:val="afa"/>
          <w:rFonts w:ascii="Times New Roman" w:hAnsi="Times New Roman"/>
        </w:rPr>
        <w:fldChar w:fldCharType="end"/>
      </w:r>
      <w:bookmarkStart w:id="2" w:name="_GoBack"/>
      <w:bookmarkEnd w:id="2"/>
      <w:r w:rsidR="001A7E8F">
        <w:rPr>
          <w:rFonts w:ascii="Times New Roman" w:hAnsi="Times New Roman" w:cs="Times New Roman"/>
        </w:rPr>
        <w:t xml:space="preserve"> и является неотъемлемой частью Пользовательского соглашения Сервисов группы компаний «Директ Кредит» (</w:t>
      </w:r>
      <w:hyperlink r:id="rId11" w:history="1">
        <w:r w:rsidR="001A7E8F" w:rsidRPr="0012261C">
          <w:rPr>
            <w:rStyle w:val="afa"/>
            <w:rFonts w:ascii="Times New Roman" w:hAnsi="Times New Roman"/>
          </w:rPr>
          <w:t>https://dc2b.ru/doc.html</w:t>
        </w:r>
      </w:hyperlink>
      <w:r w:rsidR="001A7E8F" w:rsidRPr="00AE03BA">
        <w:rPr>
          <w:rFonts w:ascii="Times New Roman" w:hAnsi="Times New Roman" w:cs="Times New Roman"/>
        </w:rPr>
        <w:t xml:space="preserve">). </w:t>
      </w:r>
    </w:p>
    <w:p w14:paraId="039BB8F9" w14:textId="77777777" w:rsidR="00710CD5" w:rsidRPr="002035E8" w:rsidRDefault="00710CD5" w:rsidP="00153962">
      <w:pPr>
        <w:pStyle w:val="ac"/>
        <w:tabs>
          <w:tab w:val="left" w:pos="1134"/>
        </w:tabs>
        <w:ind w:left="704"/>
        <w:jc w:val="both"/>
        <w:rPr>
          <w:rFonts w:ascii="Times New Roman" w:hAnsi="Times New Roman" w:cs="Times New Roman"/>
          <w:lang w:val="x-none"/>
        </w:rPr>
      </w:pPr>
    </w:p>
    <w:bookmarkEnd w:id="0"/>
    <w:p w14:paraId="49F4D6A1" w14:textId="38F04BE8" w:rsidR="00776DB2" w:rsidRPr="001434ED" w:rsidRDefault="00776DB2" w:rsidP="00D916BB">
      <w:pPr>
        <w:pStyle w:val="ac"/>
        <w:widowControl w:val="0"/>
        <w:numPr>
          <w:ilvl w:val="0"/>
          <w:numId w:val="1"/>
        </w:numPr>
        <w:shd w:val="clear" w:color="auto" w:fill="D9D9D9" w:themeFill="background1" w:themeFillShade="D9"/>
        <w:tabs>
          <w:tab w:val="left" w:pos="1134"/>
        </w:tabs>
        <w:spacing w:after="0"/>
        <w:rPr>
          <w:rFonts w:ascii="Times New Roman" w:hAnsi="Times New Roman" w:cs="Times New Roman"/>
        </w:rPr>
      </w:pPr>
      <w:r w:rsidRPr="001434ED">
        <w:rPr>
          <w:rFonts w:ascii="Times New Roman" w:hAnsi="Times New Roman" w:cs="Times New Roman"/>
        </w:rPr>
        <w:t xml:space="preserve">ПРАВА И ОБЯЗАННОСТИ </w:t>
      </w:r>
      <w:r w:rsidR="00CB1577">
        <w:rPr>
          <w:rFonts w:ascii="Times New Roman" w:hAnsi="Times New Roman" w:cs="Times New Roman"/>
        </w:rPr>
        <w:t>ИСПОЛНИТЕЛЯ</w:t>
      </w:r>
    </w:p>
    <w:p w14:paraId="50DAB5EE" w14:textId="1CAB0DA5" w:rsidR="00776DB2" w:rsidRPr="001434ED" w:rsidRDefault="00A054D9" w:rsidP="00593502">
      <w:pPr>
        <w:pStyle w:val="ac"/>
        <w:widowControl w:val="0"/>
        <w:numPr>
          <w:ilvl w:val="1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1434ED">
        <w:rPr>
          <w:rFonts w:ascii="Times New Roman" w:hAnsi="Times New Roman" w:cs="Times New Roman"/>
        </w:rPr>
        <w:t xml:space="preserve"> </w:t>
      </w:r>
      <w:r w:rsidR="00CB1577">
        <w:rPr>
          <w:rFonts w:ascii="Times New Roman" w:hAnsi="Times New Roman" w:cs="Times New Roman"/>
        </w:rPr>
        <w:t>Исполнитель</w:t>
      </w:r>
      <w:r w:rsidR="007F5355" w:rsidRPr="001434ED">
        <w:rPr>
          <w:rFonts w:ascii="Times New Roman" w:hAnsi="Times New Roman" w:cs="Times New Roman"/>
        </w:rPr>
        <w:t xml:space="preserve"> </w:t>
      </w:r>
      <w:r w:rsidR="00776DB2" w:rsidRPr="001434ED">
        <w:rPr>
          <w:rFonts w:ascii="Times New Roman" w:hAnsi="Times New Roman" w:cs="Times New Roman"/>
        </w:rPr>
        <w:t>обязуется:</w:t>
      </w:r>
    </w:p>
    <w:p w14:paraId="71824453" w14:textId="57E6D951" w:rsidR="00A054D9" w:rsidRDefault="003321D0" w:rsidP="00593502">
      <w:pPr>
        <w:pStyle w:val="ac"/>
        <w:widowControl w:val="0"/>
        <w:numPr>
          <w:ilvl w:val="2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Заключить все необходимые договора или соглашения с Банками-Партнерами и Предприятиями для целей оказания Услуг по настоящему Договору</w:t>
      </w:r>
      <w:r w:rsidR="00776DB2" w:rsidRPr="00EE2251">
        <w:rPr>
          <w:rFonts w:ascii="Times New Roman" w:hAnsi="Times New Roman" w:cs="Times New Roman"/>
        </w:rPr>
        <w:t>;</w:t>
      </w:r>
    </w:p>
    <w:p w14:paraId="45B61581" w14:textId="08528940" w:rsidR="00CA2859" w:rsidRPr="00EE2251" w:rsidRDefault="00CA2859" w:rsidP="00593502">
      <w:pPr>
        <w:pStyle w:val="ac"/>
        <w:widowControl w:val="0"/>
        <w:numPr>
          <w:ilvl w:val="2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</w:t>
      </w:r>
      <w:r w:rsidR="00667195">
        <w:rPr>
          <w:rFonts w:ascii="Times New Roman" w:hAnsi="Times New Roman" w:cs="Times New Roman"/>
        </w:rPr>
        <w:t>ть</w:t>
      </w:r>
      <w:r>
        <w:rPr>
          <w:rFonts w:ascii="Times New Roman" w:hAnsi="Times New Roman" w:cs="Times New Roman"/>
        </w:rPr>
        <w:t xml:space="preserve"> предоставление Агентом Клиенту </w:t>
      </w:r>
      <w:r w:rsidR="00333F74" w:rsidRPr="00333F74">
        <w:rPr>
          <w:rFonts w:ascii="Times New Roman" w:hAnsi="Times New Roman" w:cs="Times New Roman"/>
        </w:rPr>
        <w:t>кассов</w:t>
      </w:r>
      <w:r w:rsidR="00333F74">
        <w:rPr>
          <w:rFonts w:ascii="Times New Roman" w:hAnsi="Times New Roman" w:cs="Times New Roman"/>
        </w:rPr>
        <w:t>ого</w:t>
      </w:r>
      <w:r w:rsidR="00333F74" w:rsidRPr="00333F74">
        <w:rPr>
          <w:rFonts w:ascii="Times New Roman" w:hAnsi="Times New Roman" w:cs="Times New Roman"/>
        </w:rPr>
        <w:t xml:space="preserve"> чек</w:t>
      </w:r>
      <w:r w:rsidR="00333F74">
        <w:rPr>
          <w:rFonts w:ascii="Times New Roman" w:hAnsi="Times New Roman" w:cs="Times New Roman"/>
        </w:rPr>
        <w:t>а</w:t>
      </w:r>
      <w:r w:rsidR="00333F74" w:rsidRPr="00333F74">
        <w:rPr>
          <w:rFonts w:ascii="Times New Roman" w:hAnsi="Times New Roman" w:cs="Times New Roman"/>
        </w:rPr>
        <w:t xml:space="preserve"> в соответствии с требованиями Федерального закона «О применении контрольно-кассовой техники при осуществлении расчетов в Российской Федерации» от 22.05.2003 № 54-ФЗ</w:t>
      </w:r>
      <w:r w:rsidR="00333F74">
        <w:rPr>
          <w:rFonts w:ascii="Times New Roman" w:hAnsi="Times New Roman" w:cs="Times New Roman"/>
        </w:rPr>
        <w:t>.</w:t>
      </w:r>
    </w:p>
    <w:p w14:paraId="3E266ED4" w14:textId="44F711E4" w:rsidR="00776DB2" w:rsidRDefault="003321D0" w:rsidP="00593502">
      <w:pPr>
        <w:pStyle w:val="ac"/>
        <w:widowControl w:val="0"/>
        <w:numPr>
          <w:ilvl w:val="2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Оказывать Услуги качественно и надлежащим образо</w:t>
      </w:r>
      <w:r w:rsidR="00114711">
        <w:rPr>
          <w:rFonts w:ascii="Times New Roman" w:hAnsi="Times New Roman" w:cs="Times New Roman"/>
        </w:rPr>
        <w:t>м</w:t>
      </w:r>
      <w:r w:rsidR="00776DB2" w:rsidRPr="001434ED">
        <w:rPr>
          <w:rFonts w:ascii="Times New Roman" w:hAnsi="Times New Roman" w:cs="Times New Roman"/>
        </w:rPr>
        <w:t>.</w:t>
      </w:r>
    </w:p>
    <w:p w14:paraId="63768B56" w14:textId="43AB3640" w:rsidR="00865ABD" w:rsidRPr="001434ED" w:rsidRDefault="00865ABD" w:rsidP="00593502">
      <w:pPr>
        <w:pStyle w:val="ac"/>
        <w:widowControl w:val="0"/>
        <w:numPr>
          <w:ilvl w:val="2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865ABD">
        <w:rPr>
          <w:rFonts w:ascii="Times New Roman" w:hAnsi="Times New Roman" w:cs="Times New Roman"/>
        </w:rPr>
        <w:t xml:space="preserve">Нести иные обязанности в соответствии с </w:t>
      </w:r>
      <w:r w:rsidR="00002BA4">
        <w:rPr>
          <w:rFonts w:ascii="Times New Roman" w:hAnsi="Times New Roman" w:cs="Times New Roman"/>
        </w:rPr>
        <w:t xml:space="preserve">условиями </w:t>
      </w:r>
      <w:r w:rsidR="00002BA4" w:rsidRPr="00865ABD">
        <w:rPr>
          <w:rFonts w:ascii="Times New Roman" w:hAnsi="Times New Roman" w:cs="Times New Roman"/>
        </w:rPr>
        <w:t>настоящ</w:t>
      </w:r>
      <w:r w:rsidR="00002BA4">
        <w:rPr>
          <w:rFonts w:ascii="Times New Roman" w:hAnsi="Times New Roman" w:cs="Times New Roman"/>
        </w:rPr>
        <w:t>ей</w:t>
      </w:r>
      <w:r w:rsidR="00002BA4" w:rsidRPr="00865ABD">
        <w:rPr>
          <w:rFonts w:ascii="Times New Roman" w:hAnsi="Times New Roman" w:cs="Times New Roman"/>
        </w:rPr>
        <w:t xml:space="preserve"> </w:t>
      </w:r>
      <w:r w:rsidR="00002BA4">
        <w:rPr>
          <w:rFonts w:ascii="Times New Roman" w:hAnsi="Times New Roman" w:cs="Times New Roman"/>
        </w:rPr>
        <w:t>Оферты</w:t>
      </w:r>
      <w:r>
        <w:rPr>
          <w:rFonts w:ascii="Times New Roman" w:hAnsi="Times New Roman" w:cs="Times New Roman"/>
        </w:rPr>
        <w:t>.</w:t>
      </w:r>
    </w:p>
    <w:p w14:paraId="55CC57A7" w14:textId="77777777" w:rsidR="00E56544" w:rsidRPr="001434ED" w:rsidRDefault="00E56544" w:rsidP="00D916BB">
      <w:pPr>
        <w:widowControl w:val="0"/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</w:p>
    <w:p w14:paraId="1B4B93B6" w14:textId="05F18FB7" w:rsidR="00776DB2" w:rsidRPr="001434ED" w:rsidRDefault="00A054D9" w:rsidP="00593502">
      <w:pPr>
        <w:pStyle w:val="ac"/>
        <w:widowControl w:val="0"/>
        <w:numPr>
          <w:ilvl w:val="1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1434ED">
        <w:rPr>
          <w:rFonts w:ascii="Times New Roman" w:hAnsi="Times New Roman" w:cs="Times New Roman"/>
        </w:rPr>
        <w:t xml:space="preserve"> </w:t>
      </w:r>
      <w:r w:rsidR="00CB1577">
        <w:rPr>
          <w:rFonts w:ascii="Times New Roman" w:hAnsi="Times New Roman" w:cs="Times New Roman"/>
        </w:rPr>
        <w:t>Исполнитель</w:t>
      </w:r>
      <w:r w:rsidR="007F5355" w:rsidRPr="001434ED">
        <w:rPr>
          <w:rFonts w:ascii="Times New Roman" w:hAnsi="Times New Roman" w:cs="Times New Roman"/>
        </w:rPr>
        <w:t xml:space="preserve"> </w:t>
      </w:r>
      <w:r w:rsidR="00776DB2" w:rsidRPr="001434ED">
        <w:rPr>
          <w:rFonts w:ascii="Times New Roman" w:hAnsi="Times New Roman" w:cs="Times New Roman"/>
        </w:rPr>
        <w:t>вправе:</w:t>
      </w:r>
    </w:p>
    <w:p w14:paraId="649366A1" w14:textId="009FFF33" w:rsidR="004145FD" w:rsidRPr="00424CB6" w:rsidRDefault="004145FD" w:rsidP="00424CB6">
      <w:pPr>
        <w:pStyle w:val="ac"/>
        <w:widowControl w:val="0"/>
        <w:numPr>
          <w:ilvl w:val="2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D22121">
        <w:rPr>
          <w:rFonts w:ascii="Times New Roman" w:hAnsi="Times New Roman" w:cs="Times New Roman"/>
        </w:rPr>
        <w:t xml:space="preserve">В одностороннем порядке изменять </w:t>
      </w:r>
      <w:r w:rsidR="00BF6DC1">
        <w:rPr>
          <w:rFonts w:ascii="Times New Roman" w:hAnsi="Times New Roman" w:cs="Times New Roman"/>
        </w:rPr>
        <w:t>условия настоящей Оферты</w:t>
      </w:r>
      <w:r w:rsidR="001A67CD">
        <w:rPr>
          <w:rFonts w:ascii="Times New Roman" w:hAnsi="Times New Roman" w:cs="Times New Roman"/>
        </w:rPr>
        <w:t xml:space="preserve">. В случае изменения настоящей Оферты </w:t>
      </w:r>
      <w:r w:rsidR="00CB1577">
        <w:rPr>
          <w:rFonts w:ascii="Times New Roman" w:hAnsi="Times New Roman" w:cs="Times New Roman"/>
        </w:rPr>
        <w:t>Исполнитель</w:t>
      </w:r>
      <w:r w:rsidR="007F5355">
        <w:rPr>
          <w:rFonts w:ascii="Times New Roman" w:hAnsi="Times New Roman" w:cs="Times New Roman"/>
        </w:rPr>
        <w:t xml:space="preserve"> </w:t>
      </w:r>
      <w:r w:rsidR="007F0324">
        <w:rPr>
          <w:rFonts w:ascii="Times New Roman" w:hAnsi="Times New Roman" w:cs="Times New Roman"/>
        </w:rPr>
        <w:t>размеща</w:t>
      </w:r>
      <w:r w:rsidR="001A67CD">
        <w:rPr>
          <w:rFonts w:ascii="Times New Roman" w:hAnsi="Times New Roman" w:cs="Times New Roman"/>
        </w:rPr>
        <w:t>ет</w:t>
      </w:r>
      <w:r w:rsidR="007F0324">
        <w:rPr>
          <w:rFonts w:ascii="Times New Roman" w:hAnsi="Times New Roman" w:cs="Times New Roman"/>
        </w:rPr>
        <w:t xml:space="preserve"> новую редакцию Оферты на сайте </w:t>
      </w:r>
      <w:r w:rsidR="00CB1577">
        <w:rPr>
          <w:rFonts w:ascii="Times New Roman" w:hAnsi="Times New Roman" w:cs="Times New Roman"/>
        </w:rPr>
        <w:t>Исполнителя</w:t>
      </w:r>
      <w:r w:rsidR="007F5355">
        <w:rPr>
          <w:rFonts w:ascii="Times New Roman" w:hAnsi="Times New Roman" w:cs="Times New Roman"/>
        </w:rPr>
        <w:t xml:space="preserve"> </w:t>
      </w:r>
      <w:r w:rsidR="007F0324">
        <w:rPr>
          <w:rFonts w:ascii="Times New Roman" w:hAnsi="Times New Roman" w:cs="Times New Roman"/>
        </w:rPr>
        <w:t>по ссылке:</w:t>
      </w:r>
      <w:r w:rsidR="001A67CD">
        <w:rPr>
          <w:rFonts w:ascii="Times New Roman" w:hAnsi="Times New Roman" w:cs="Times New Roman"/>
        </w:rPr>
        <w:t xml:space="preserve"> </w:t>
      </w:r>
      <w:hyperlink r:id="rId12" w:anchor="usloviya_i_dokumenty" w:history="1">
        <w:r w:rsidR="00AE03BA">
          <w:rPr>
            <w:rStyle w:val="afa"/>
            <w:rFonts w:ascii="Times New Roman" w:hAnsi="Times New Roman"/>
          </w:rPr>
          <w:t>https://dc2b.ru/about(11).html?clckid=7085ec84#usloviya_i_dokumenty</w:t>
        </w:r>
      </w:hyperlink>
      <w:r w:rsidR="00DF1CC0" w:rsidRPr="00424CB6">
        <w:rPr>
          <w:rFonts w:ascii="Times New Roman" w:hAnsi="Times New Roman" w:cs="Times New Roman"/>
        </w:rPr>
        <w:t>.</w:t>
      </w:r>
      <w:r w:rsidR="00424CB6" w:rsidRPr="00424CB6">
        <w:rPr>
          <w:rFonts w:ascii="Times New Roman" w:hAnsi="Times New Roman" w:cs="Times New Roman"/>
        </w:rPr>
        <w:t xml:space="preserve"> </w:t>
      </w:r>
    </w:p>
    <w:p w14:paraId="2BC88C9E" w14:textId="75AEA422" w:rsidR="00657249" w:rsidRPr="00E753BB" w:rsidRDefault="00657249" w:rsidP="00593502">
      <w:pPr>
        <w:pStyle w:val="ac"/>
        <w:widowControl w:val="0"/>
        <w:numPr>
          <w:ilvl w:val="2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E753BB">
        <w:rPr>
          <w:rFonts w:ascii="Times New Roman" w:hAnsi="Times New Roman" w:cs="Times New Roman"/>
        </w:rPr>
        <w:lastRenderedPageBreak/>
        <w:t xml:space="preserve">Осуществлять иные права в соответствии </w:t>
      </w:r>
      <w:r w:rsidR="008C65AF" w:rsidRPr="008C65AF">
        <w:rPr>
          <w:rFonts w:ascii="Times New Roman" w:hAnsi="Times New Roman" w:cs="Times New Roman"/>
        </w:rPr>
        <w:t>с условиями настоящей Оферты</w:t>
      </w:r>
      <w:r w:rsidRPr="00E753BB">
        <w:rPr>
          <w:rFonts w:ascii="Times New Roman" w:hAnsi="Times New Roman" w:cs="Times New Roman"/>
        </w:rPr>
        <w:t>.</w:t>
      </w:r>
    </w:p>
    <w:p w14:paraId="47C765A3" w14:textId="77777777" w:rsidR="00776DB2" w:rsidRPr="001434ED" w:rsidRDefault="00776DB2" w:rsidP="00E56544">
      <w:pPr>
        <w:widowControl w:val="0"/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</w:p>
    <w:p w14:paraId="4792E8B2" w14:textId="47DB9015" w:rsidR="00D54A52" w:rsidRPr="001434ED" w:rsidRDefault="00D54A52" w:rsidP="00D54A52">
      <w:pPr>
        <w:pStyle w:val="ac"/>
        <w:widowControl w:val="0"/>
        <w:numPr>
          <w:ilvl w:val="0"/>
          <w:numId w:val="1"/>
        </w:numPr>
        <w:shd w:val="clear" w:color="auto" w:fill="D9D9D9" w:themeFill="background1" w:themeFillShade="D9"/>
        <w:tabs>
          <w:tab w:val="left" w:pos="1134"/>
        </w:tabs>
        <w:spacing w:after="0"/>
        <w:rPr>
          <w:rFonts w:ascii="Times New Roman" w:hAnsi="Times New Roman" w:cs="Times New Roman"/>
        </w:rPr>
      </w:pPr>
      <w:r w:rsidRPr="001434ED">
        <w:rPr>
          <w:rFonts w:ascii="Times New Roman" w:hAnsi="Times New Roman" w:cs="Times New Roman"/>
        </w:rPr>
        <w:t xml:space="preserve">ПРАВА И ОБЯЗАННОСТИ </w:t>
      </w:r>
      <w:r w:rsidR="008C65AF">
        <w:rPr>
          <w:rFonts w:ascii="Times New Roman" w:hAnsi="Times New Roman" w:cs="Times New Roman"/>
        </w:rPr>
        <w:t>КЛИЕНТА</w:t>
      </w:r>
    </w:p>
    <w:p w14:paraId="69F5BD44" w14:textId="4D33467A" w:rsidR="00776DB2" w:rsidRPr="00CF4FA3" w:rsidRDefault="00D54A52" w:rsidP="00593502">
      <w:pPr>
        <w:pStyle w:val="ac"/>
        <w:widowControl w:val="0"/>
        <w:numPr>
          <w:ilvl w:val="1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1434ED">
        <w:rPr>
          <w:rFonts w:ascii="Times New Roman" w:hAnsi="Times New Roman" w:cs="Times New Roman"/>
        </w:rPr>
        <w:t xml:space="preserve"> </w:t>
      </w:r>
      <w:r w:rsidR="001D70F7">
        <w:rPr>
          <w:rFonts w:ascii="Times New Roman" w:hAnsi="Times New Roman" w:cs="Times New Roman"/>
        </w:rPr>
        <w:t>Клиент</w:t>
      </w:r>
      <w:r w:rsidR="001D70F7" w:rsidRPr="001434ED">
        <w:rPr>
          <w:rFonts w:ascii="Times New Roman" w:hAnsi="Times New Roman" w:cs="Times New Roman"/>
        </w:rPr>
        <w:t xml:space="preserve"> </w:t>
      </w:r>
      <w:r w:rsidR="00776DB2" w:rsidRPr="00CF4FA3">
        <w:rPr>
          <w:rFonts w:ascii="Times New Roman" w:hAnsi="Times New Roman" w:cs="Times New Roman"/>
        </w:rPr>
        <w:t>обязуется:</w:t>
      </w:r>
    </w:p>
    <w:p w14:paraId="2D44232D" w14:textId="24930A6C" w:rsidR="007A2590" w:rsidRDefault="00E21953" w:rsidP="00593502">
      <w:pPr>
        <w:pStyle w:val="ac"/>
        <w:widowControl w:val="0"/>
        <w:numPr>
          <w:ilvl w:val="2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Оказывать содействие </w:t>
      </w:r>
      <w:r w:rsidR="00CB1577">
        <w:rPr>
          <w:rFonts w:ascii="Times New Roman" w:hAnsi="Times New Roman" w:cs="Times New Roman"/>
        </w:rPr>
        <w:t>Исполнителю</w:t>
      </w:r>
      <w:r w:rsidR="007F53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 оказании Услуг, в том числе предоставлять сведения и документы, необходимые для целей рассмотрения Банками-Партнерами возможности предоставления </w:t>
      </w:r>
      <w:r w:rsidR="00EA4D6E">
        <w:rPr>
          <w:rFonts w:ascii="Times New Roman" w:hAnsi="Times New Roman" w:cs="Times New Roman"/>
        </w:rPr>
        <w:t>Кредитного продукта</w:t>
      </w:r>
      <w:r w:rsidR="007A2590">
        <w:rPr>
          <w:rFonts w:ascii="Times New Roman" w:hAnsi="Times New Roman" w:cs="Times New Roman"/>
        </w:rPr>
        <w:t xml:space="preserve">. </w:t>
      </w:r>
    </w:p>
    <w:p w14:paraId="136ADA48" w14:textId="58799ECE" w:rsidR="00776DB2" w:rsidRPr="001434ED" w:rsidRDefault="00E21953" w:rsidP="00593502">
      <w:pPr>
        <w:pStyle w:val="ac"/>
        <w:widowControl w:val="0"/>
        <w:numPr>
          <w:ilvl w:val="2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Произвести оплату </w:t>
      </w:r>
      <w:r w:rsidR="005A03B8">
        <w:rPr>
          <w:rFonts w:ascii="Times New Roman" w:hAnsi="Times New Roman" w:cs="Times New Roman"/>
        </w:rPr>
        <w:t xml:space="preserve">вознаграждения </w:t>
      </w:r>
      <w:r w:rsidR="00CB1577">
        <w:rPr>
          <w:rFonts w:ascii="Times New Roman" w:hAnsi="Times New Roman" w:cs="Times New Roman"/>
        </w:rPr>
        <w:t>Исполнителя</w:t>
      </w:r>
      <w:r w:rsidR="007F5355">
        <w:rPr>
          <w:rFonts w:ascii="Times New Roman" w:hAnsi="Times New Roman" w:cs="Times New Roman"/>
        </w:rPr>
        <w:t xml:space="preserve"> </w:t>
      </w:r>
      <w:r w:rsidR="00EF6E91">
        <w:rPr>
          <w:rFonts w:ascii="Times New Roman" w:hAnsi="Times New Roman" w:cs="Times New Roman"/>
        </w:rPr>
        <w:t xml:space="preserve">за оказание Услуг </w:t>
      </w:r>
      <w:r w:rsidRPr="00E21953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порядке, предусмотренном</w:t>
      </w:r>
      <w:r w:rsidRPr="00E21953">
        <w:rPr>
          <w:rFonts w:ascii="Times New Roman" w:hAnsi="Times New Roman" w:cs="Times New Roman"/>
        </w:rPr>
        <w:t xml:space="preserve"> разделом № 6 настоящей Оферты</w:t>
      </w:r>
      <w:r w:rsidR="00776DB2" w:rsidRPr="001434ED">
        <w:rPr>
          <w:rFonts w:ascii="Times New Roman" w:hAnsi="Times New Roman" w:cs="Times New Roman"/>
        </w:rPr>
        <w:t>.</w:t>
      </w:r>
    </w:p>
    <w:p w14:paraId="521DE078" w14:textId="26AEE63C" w:rsidR="0023350E" w:rsidRPr="001434ED" w:rsidRDefault="00776DB2" w:rsidP="00D24C2E">
      <w:pPr>
        <w:pStyle w:val="ac"/>
        <w:widowControl w:val="0"/>
        <w:numPr>
          <w:ilvl w:val="2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1434ED">
        <w:rPr>
          <w:rFonts w:ascii="Times New Roman" w:hAnsi="Times New Roman" w:cs="Times New Roman"/>
        </w:rPr>
        <w:t xml:space="preserve">Нести иные обязанности в соответствии </w:t>
      </w:r>
      <w:r w:rsidR="001D70F7" w:rsidRPr="001D70F7">
        <w:rPr>
          <w:rFonts w:ascii="Times New Roman" w:hAnsi="Times New Roman" w:cs="Times New Roman"/>
        </w:rPr>
        <w:t>с условиями настоящей Оферты</w:t>
      </w:r>
      <w:r w:rsidRPr="001434ED">
        <w:rPr>
          <w:rFonts w:ascii="Times New Roman" w:hAnsi="Times New Roman" w:cs="Times New Roman"/>
        </w:rPr>
        <w:t>.</w:t>
      </w:r>
    </w:p>
    <w:p w14:paraId="5F3930B6" w14:textId="77777777" w:rsidR="00E66717" w:rsidRPr="001434ED" w:rsidRDefault="00E66717">
      <w:pPr>
        <w:pStyle w:val="ac"/>
        <w:widowControl w:val="0"/>
        <w:tabs>
          <w:tab w:val="left" w:pos="1134"/>
        </w:tabs>
        <w:spacing w:after="0"/>
        <w:ind w:left="1124"/>
        <w:jc w:val="both"/>
        <w:rPr>
          <w:rFonts w:ascii="Times New Roman" w:hAnsi="Times New Roman" w:cs="Times New Roman"/>
        </w:rPr>
      </w:pPr>
    </w:p>
    <w:p w14:paraId="18174B0B" w14:textId="7022EF3E" w:rsidR="00776DB2" w:rsidRPr="001434ED" w:rsidRDefault="00C40D16" w:rsidP="00D916BB">
      <w:pPr>
        <w:pStyle w:val="ac"/>
        <w:numPr>
          <w:ilvl w:val="0"/>
          <w:numId w:val="1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1434ED">
        <w:rPr>
          <w:rFonts w:ascii="Times New Roman" w:hAnsi="Times New Roman" w:cs="Times New Roman"/>
          <w:shd w:val="clear" w:color="auto" w:fill="D9D9D9" w:themeFill="background1" w:themeFillShade="D9"/>
        </w:rPr>
        <w:t xml:space="preserve">ПОРЯДОК </w:t>
      </w:r>
      <w:r w:rsidR="00EF48D0">
        <w:rPr>
          <w:rFonts w:ascii="Times New Roman" w:hAnsi="Times New Roman" w:cs="Times New Roman"/>
          <w:shd w:val="clear" w:color="auto" w:fill="D9D9D9" w:themeFill="background1" w:themeFillShade="D9"/>
        </w:rPr>
        <w:t xml:space="preserve">ОПЛАТЫ </w:t>
      </w:r>
      <w:r w:rsidR="005A03B8">
        <w:rPr>
          <w:rFonts w:ascii="Times New Roman" w:hAnsi="Times New Roman" w:cs="Times New Roman"/>
          <w:shd w:val="clear" w:color="auto" w:fill="D9D9D9" w:themeFill="background1" w:themeFillShade="D9"/>
        </w:rPr>
        <w:t>ВОЗ</w:t>
      </w:r>
      <w:r w:rsidR="0056120A">
        <w:rPr>
          <w:rFonts w:ascii="Times New Roman" w:hAnsi="Times New Roman" w:cs="Times New Roman"/>
          <w:shd w:val="clear" w:color="auto" w:fill="D9D9D9" w:themeFill="background1" w:themeFillShade="D9"/>
        </w:rPr>
        <w:t>Н</w:t>
      </w:r>
      <w:r w:rsidR="005A03B8">
        <w:rPr>
          <w:rFonts w:ascii="Times New Roman" w:hAnsi="Times New Roman" w:cs="Times New Roman"/>
          <w:shd w:val="clear" w:color="auto" w:fill="D9D9D9" w:themeFill="background1" w:themeFillShade="D9"/>
        </w:rPr>
        <w:t xml:space="preserve">АГРАЖДЕНИЯ </w:t>
      </w:r>
      <w:r w:rsidR="00CB1577">
        <w:rPr>
          <w:rFonts w:ascii="Times New Roman" w:hAnsi="Times New Roman" w:cs="Times New Roman"/>
          <w:shd w:val="clear" w:color="auto" w:fill="D9D9D9" w:themeFill="background1" w:themeFillShade="D9"/>
        </w:rPr>
        <w:t>ИСПОЛНИТЕЛЯ</w:t>
      </w:r>
    </w:p>
    <w:p w14:paraId="3BC73099" w14:textId="4E10625B" w:rsidR="009B4838" w:rsidRPr="006B0D06" w:rsidRDefault="0085104C" w:rsidP="00593502">
      <w:pPr>
        <w:pStyle w:val="ac"/>
        <w:widowControl w:val="0"/>
        <w:numPr>
          <w:ilvl w:val="1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85104C">
        <w:rPr>
          <w:rFonts w:ascii="Times New Roman" w:hAnsi="Times New Roman" w:cs="Times New Roman"/>
        </w:rPr>
        <w:t xml:space="preserve">Размер </w:t>
      </w:r>
      <w:r w:rsidR="005A03B8">
        <w:rPr>
          <w:rFonts w:ascii="Times New Roman" w:hAnsi="Times New Roman" w:cs="Times New Roman"/>
        </w:rPr>
        <w:t>вознаграждения</w:t>
      </w:r>
      <w:r w:rsidR="005A03B8" w:rsidRPr="0085104C">
        <w:rPr>
          <w:rFonts w:ascii="Times New Roman" w:hAnsi="Times New Roman" w:cs="Times New Roman"/>
        </w:rPr>
        <w:t xml:space="preserve"> </w:t>
      </w:r>
      <w:r w:rsidR="00CB1577">
        <w:rPr>
          <w:rFonts w:ascii="Times New Roman" w:hAnsi="Times New Roman" w:cs="Times New Roman"/>
        </w:rPr>
        <w:t>Исполнителя</w:t>
      </w:r>
      <w:r w:rsidR="005B7DB7" w:rsidRPr="0085104C">
        <w:rPr>
          <w:rFonts w:ascii="Times New Roman" w:hAnsi="Times New Roman" w:cs="Times New Roman"/>
        </w:rPr>
        <w:t xml:space="preserve"> </w:t>
      </w:r>
      <w:r w:rsidRPr="0085104C">
        <w:rPr>
          <w:rFonts w:ascii="Times New Roman" w:hAnsi="Times New Roman" w:cs="Times New Roman"/>
        </w:rPr>
        <w:t>за организацию предоставления Клиенту Кредитного продукта</w:t>
      </w:r>
      <w:r w:rsidRPr="0085104C" w:rsidDel="008510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устанавливается в соответствии с Приложением № 1 к настоящему Договору</w:t>
      </w:r>
      <w:r w:rsidR="00C94D33">
        <w:rPr>
          <w:rFonts w:ascii="Times New Roman" w:hAnsi="Times New Roman" w:cs="Times New Roman"/>
        </w:rPr>
        <w:t xml:space="preserve"> и включает в себя НДС по ставке, установленной действующим законодательством РФ</w:t>
      </w:r>
      <w:r>
        <w:rPr>
          <w:rFonts w:ascii="Times New Roman" w:hAnsi="Times New Roman" w:cs="Times New Roman"/>
        </w:rPr>
        <w:t>.</w:t>
      </w:r>
    </w:p>
    <w:p w14:paraId="19A5A908" w14:textId="48EC42D6" w:rsidR="00804D3C" w:rsidRPr="00954B41" w:rsidRDefault="00804D3C" w:rsidP="00593502">
      <w:pPr>
        <w:pStyle w:val="ac"/>
        <w:widowControl w:val="0"/>
        <w:numPr>
          <w:ilvl w:val="1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Размер </w:t>
      </w:r>
      <w:r w:rsidR="005A03B8">
        <w:rPr>
          <w:rFonts w:ascii="Times New Roman" w:hAnsi="Times New Roman" w:cs="Times New Roman"/>
        </w:rPr>
        <w:t xml:space="preserve">вознаграждения </w:t>
      </w:r>
      <w:r w:rsidR="00CB1577">
        <w:rPr>
          <w:rFonts w:ascii="Times New Roman" w:hAnsi="Times New Roman" w:cs="Times New Roman"/>
        </w:rPr>
        <w:t>Исполнителя</w:t>
      </w:r>
      <w:r w:rsidR="005B7D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указывается в кредитном договоре Клиента в числе приобретаемых Клиентом </w:t>
      </w:r>
      <w:r w:rsidRPr="00954B41">
        <w:rPr>
          <w:rFonts w:ascii="Times New Roman" w:hAnsi="Times New Roman" w:cs="Times New Roman"/>
        </w:rPr>
        <w:t>за счет кредитных средств Товаров.</w:t>
      </w:r>
    </w:p>
    <w:p w14:paraId="50A69A1F" w14:textId="0F1D3E6E" w:rsidR="0075048E" w:rsidRPr="00954B41" w:rsidRDefault="009708B5" w:rsidP="00593502">
      <w:pPr>
        <w:pStyle w:val="ac"/>
        <w:widowControl w:val="0"/>
        <w:numPr>
          <w:ilvl w:val="1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954B41">
        <w:rPr>
          <w:rFonts w:ascii="Times New Roman" w:hAnsi="Times New Roman" w:cs="Times New Roman"/>
        </w:rPr>
        <w:t xml:space="preserve">Клиент </w:t>
      </w:r>
      <w:r w:rsidR="008C1873" w:rsidRPr="00954B41">
        <w:rPr>
          <w:rFonts w:ascii="Times New Roman" w:hAnsi="Times New Roman" w:cs="Times New Roman"/>
        </w:rPr>
        <w:t xml:space="preserve">производит оплату </w:t>
      </w:r>
      <w:r w:rsidR="005A03B8">
        <w:rPr>
          <w:rFonts w:ascii="Times New Roman" w:hAnsi="Times New Roman" w:cs="Times New Roman"/>
        </w:rPr>
        <w:t>вознаграждения</w:t>
      </w:r>
      <w:r w:rsidR="005A03B8" w:rsidRPr="00954B41">
        <w:rPr>
          <w:rFonts w:ascii="Times New Roman" w:hAnsi="Times New Roman" w:cs="Times New Roman"/>
        </w:rPr>
        <w:t xml:space="preserve"> </w:t>
      </w:r>
      <w:r w:rsidR="00CB1577">
        <w:rPr>
          <w:rFonts w:ascii="Times New Roman" w:hAnsi="Times New Roman" w:cs="Times New Roman"/>
        </w:rPr>
        <w:t>Исполнителя</w:t>
      </w:r>
      <w:r w:rsidR="005B7DB7" w:rsidRPr="00954B41">
        <w:rPr>
          <w:rFonts w:ascii="Times New Roman" w:hAnsi="Times New Roman" w:cs="Times New Roman"/>
        </w:rPr>
        <w:t xml:space="preserve"> </w:t>
      </w:r>
      <w:r w:rsidR="0075048E" w:rsidRPr="00954B41">
        <w:rPr>
          <w:rFonts w:ascii="Times New Roman" w:hAnsi="Times New Roman" w:cs="Times New Roman"/>
        </w:rPr>
        <w:t>в следующем порядке:</w:t>
      </w:r>
    </w:p>
    <w:p w14:paraId="4EE3DFDD" w14:textId="7F65D1B0" w:rsidR="008C1873" w:rsidRPr="00954B41" w:rsidRDefault="005A03B8" w:rsidP="008C1873">
      <w:pPr>
        <w:pStyle w:val="ac"/>
        <w:widowControl w:val="0"/>
        <w:numPr>
          <w:ilvl w:val="2"/>
          <w:numId w:val="1"/>
        </w:numPr>
        <w:tabs>
          <w:tab w:val="left" w:pos="1134"/>
        </w:tabs>
        <w:spacing w:after="0"/>
        <w:ind w:hanging="6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Вознаграждение</w:t>
      </w:r>
      <w:r w:rsidRPr="00954B41">
        <w:rPr>
          <w:rFonts w:ascii="Times New Roman" w:hAnsi="Times New Roman" w:cs="Times New Roman"/>
        </w:rPr>
        <w:t xml:space="preserve"> </w:t>
      </w:r>
      <w:r w:rsidR="00CB1577">
        <w:rPr>
          <w:rFonts w:ascii="Times New Roman" w:hAnsi="Times New Roman" w:cs="Times New Roman"/>
        </w:rPr>
        <w:t>Исполнителя</w:t>
      </w:r>
      <w:r w:rsidR="005B7DB7" w:rsidRPr="00954B41">
        <w:rPr>
          <w:rFonts w:ascii="Times New Roman" w:hAnsi="Times New Roman" w:cs="Times New Roman"/>
        </w:rPr>
        <w:t xml:space="preserve"> </w:t>
      </w:r>
      <w:r w:rsidR="008C1873" w:rsidRPr="00954B41">
        <w:rPr>
          <w:rFonts w:ascii="Times New Roman" w:hAnsi="Times New Roman" w:cs="Times New Roman"/>
        </w:rPr>
        <w:t>оплачивается за счет кредитных средств Банка-Партнера;</w:t>
      </w:r>
    </w:p>
    <w:p w14:paraId="5C6B4F4A" w14:textId="59B0A763" w:rsidR="008C1873" w:rsidRPr="00954B41" w:rsidRDefault="00352E78" w:rsidP="006B0D06">
      <w:pPr>
        <w:pStyle w:val="ac"/>
        <w:widowControl w:val="0"/>
        <w:numPr>
          <w:ilvl w:val="2"/>
          <w:numId w:val="1"/>
        </w:numPr>
        <w:tabs>
          <w:tab w:val="left" w:pos="1134"/>
        </w:tabs>
        <w:spacing w:after="0"/>
        <w:ind w:hanging="698"/>
        <w:jc w:val="both"/>
        <w:rPr>
          <w:rFonts w:ascii="Times New Roman" w:hAnsi="Times New Roman" w:cs="Times New Roman"/>
        </w:rPr>
      </w:pPr>
      <w:r w:rsidRPr="00DF1CC0">
        <w:rPr>
          <w:rFonts w:ascii="Times New Roman" w:hAnsi="Times New Roman" w:cs="Times New Roman"/>
        </w:rPr>
        <w:t xml:space="preserve">В случае осуществления расчетов с использованием Номинального счета </w:t>
      </w:r>
      <w:r w:rsidR="00CB1577">
        <w:rPr>
          <w:rFonts w:ascii="Times New Roman" w:hAnsi="Times New Roman" w:cs="Times New Roman"/>
        </w:rPr>
        <w:t>Исполнителя</w:t>
      </w:r>
      <w:r w:rsidR="005B7DB7" w:rsidRPr="00954B41">
        <w:rPr>
          <w:rFonts w:ascii="Times New Roman" w:hAnsi="Times New Roman" w:cs="Times New Roman"/>
        </w:rPr>
        <w:t xml:space="preserve"> </w:t>
      </w:r>
      <w:r w:rsidR="0070636C" w:rsidRPr="00954B41">
        <w:rPr>
          <w:rFonts w:ascii="Times New Roman" w:hAnsi="Times New Roman" w:cs="Times New Roman"/>
        </w:rPr>
        <w:t xml:space="preserve">с привлечением Агента </w:t>
      </w:r>
      <w:r w:rsidR="008C1873" w:rsidRPr="00954B41">
        <w:rPr>
          <w:rFonts w:ascii="Times New Roman" w:hAnsi="Times New Roman" w:cs="Times New Roman"/>
        </w:rPr>
        <w:t xml:space="preserve">самостоятельно удерживает </w:t>
      </w:r>
      <w:r w:rsidR="005A03B8">
        <w:rPr>
          <w:rFonts w:ascii="Times New Roman" w:hAnsi="Times New Roman" w:cs="Times New Roman"/>
        </w:rPr>
        <w:t>вознаграждение</w:t>
      </w:r>
      <w:r w:rsidR="005A03B8" w:rsidRPr="00954B41">
        <w:rPr>
          <w:rFonts w:ascii="Times New Roman" w:hAnsi="Times New Roman" w:cs="Times New Roman"/>
        </w:rPr>
        <w:t xml:space="preserve"> </w:t>
      </w:r>
      <w:r w:rsidR="008C1873" w:rsidRPr="00954B41">
        <w:rPr>
          <w:rFonts w:ascii="Times New Roman" w:hAnsi="Times New Roman" w:cs="Times New Roman"/>
        </w:rPr>
        <w:t>за Услуги при перечислении денежных средств в оплату стоимости приобретаемого Клиентом Товара Предприятию.</w:t>
      </w:r>
    </w:p>
    <w:p w14:paraId="78865FF1" w14:textId="77777777" w:rsidR="00FD4E8D" w:rsidRPr="001434ED" w:rsidRDefault="00FD4E8D" w:rsidP="0075048E">
      <w:pPr>
        <w:pStyle w:val="ac"/>
        <w:widowControl w:val="0"/>
        <w:tabs>
          <w:tab w:val="left" w:pos="1134"/>
        </w:tabs>
        <w:spacing w:after="0"/>
        <w:ind w:left="704" w:hanging="557"/>
        <w:rPr>
          <w:rFonts w:ascii="Times New Roman" w:hAnsi="Times New Roman" w:cs="Times New Roman"/>
        </w:rPr>
      </w:pPr>
    </w:p>
    <w:p w14:paraId="6CEA6B3B" w14:textId="77777777" w:rsidR="00776DB2" w:rsidRPr="001434ED" w:rsidRDefault="00776DB2" w:rsidP="00705058">
      <w:pPr>
        <w:pStyle w:val="ac"/>
        <w:widowControl w:val="0"/>
        <w:numPr>
          <w:ilvl w:val="0"/>
          <w:numId w:val="1"/>
        </w:numPr>
        <w:shd w:val="clear" w:color="auto" w:fill="D9D9D9" w:themeFill="background1" w:themeFillShade="D9"/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auto"/>
        </w:rPr>
      </w:pPr>
      <w:bookmarkStart w:id="3" w:name="h.1fob9te" w:colFirst="0" w:colLast="0"/>
      <w:bookmarkStart w:id="4" w:name="h.3znysh7" w:colFirst="0" w:colLast="0"/>
      <w:bookmarkEnd w:id="3"/>
      <w:bookmarkEnd w:id="4"/>
      <w:r w:rsidRPr="001434ED">
        <w:rPr>
          <w:rFonts w:ascii="Times New Roman" w:hAnsi="Times New Roman" w:cs="Times New Roman"/>
          <w:color w:val="auto"/>
        </w:rPr>
        <w:t>ОТВЕТСТВЕННОСТЬ СТОРОН</w:t>
      </w:r>
    </w:p>
    <w:p w14:paraId="7820AFAA" w14:textId="3DCBD3F4" w:rsidR="00776DB2" w:rsidRPr="001434ED" w:rsidRDefault="00776DB2" w:rsidP="00703793">
      <w:pPr>
        <w:pStyle w:val="ac"/>
        <w:widowControl w:val="0"/>
        <w:numPr>
          <w:ilvl w:val="1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auto"/>
        </w:rPr>
      </w:pPr>
      <w:r w:rsidRPr="001434ED">
        <w:rPr>
          <w:rFonts w:ascii="Times New Roman" w:hAnsi="Times New Roman" w:cs="Times New Roman"/>
          <w:color w:val="auto"/>
        </w:rPr>
        <w:t xml:space="preserve">За неисполнение или ненадлежащее исполнение обязательств по настоящему </w:t>
      </w:r>
      <w:r w:rsidR="00EF48D0">
        <w:rPr>
          <w:rFonts w:ascii="Times New Roman" w:hAnsi="Times New Roman" w:cs="Times New Roman"/>
          <w:color w:val="auto"/>
        </w:rPr>
        <w:t>Договору</w:t>
      </w:r>
      <w:r w:rsidR="00EF48D0" w:rsidRPr="001434ED">
        <w:rPr>
          <w:rFonts w:ascii="Times New Roman" w:hAnsi="Times New Roman" w:cs="Times New Roman"/>
          <w:color w:val="auto"/>
        </w:rPr>
        <w:t xml:space="preserve"> </w:t>
      </w:r>
      <w:r w:rsidRPr="001434ED">
        <w:rPr>
          <w:rFonts w:ascii="Times New Roman" w:hAnsi="Times New Roman" w:cs="Times New Roman"/>
          <w:color w:val="auto"/>
        </w:rPr>
        <w:t xml:space="preserve">Стороны несут ответственность в соответствии с действующим законодательством Российской Федерации и условиями </w:t>
      </w:r>
      <w:r w:rsidR="00EF48D0">
        <w:rPr>
          <w:rFonts w:ascii="Times New Roman" w:hAnsi="Times New Roman" w:cs="Times New Roman"/>
          <w:color w:val="auto"/>
        </w:rPr>
        <w:t>Договора</w:t>
      </w:r>
      <w:r w:rsidRPr="001434ED">
        <w:rPr>
          <w:rFonts w:ascii="Times New Roman" w:hAnsi="Times New Roman" w:cs="Times New Roman"/>
          <w:color w:val="auto"/>
        </w:rPr>
        <w:t>.</w:t>
      </w:r>
    </w:p>
    <w:p w14:paraId="55B97A92" w14:textId="77777777" w:rsidR="00776DB2" w:rsidRPr="001434ED" w:rsidRDefault="00776DB2" w:rsidP="00705058">
      <w:pPr>
        <w:widowControl w:val="0"/>
        <w:tabs>
          <w:tab w:val="left" w:pos="1134"/>
        </w:tabs>
        <w:spacing w:after="0"/>
        <w:rPr>
          <w:rFonts w:ascii="Times New Roman" w:hAnsi="Times New Roman" w:cs="Times New Roman"/>
        </w:rPr>
      </w:pPr>
    </w:p>
    <w:p w14:paraId="47A015DF" w14:textId="77777777" w:rsidR="00776DB2" w:rsidRPr="001434ED" w:rsidRDefault="00776DB2" w:rsidP="00705058">
      <w:pPr>
        <w:pStyle w:val="ac"/>
        <w:widowControl w:val="0"/>
        <w:numPr>
          <w:ilvl w:val="0"/>
          <w:numId w:val="1"/>
        </w:numPr>
        <w:shd w:val="clear" w:color="auto" w:fill="D9D9D9" w:themeFill="background1" w:themeFillShade="D9"/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1434ED">
        <w:rPr>
          <w:rFonts w:ascii="Times New Roman" w:hAnsi="Times New Roman" w:cs="Times New Roman"/>
        </w:rPr>
        <w:t>ФОРС-МАЖОР</w:t>
      </w:r>
    </w:p>
    <w:p w14:paraId="6373D5E4" w14:textId="5EEFC630" w:rsidR="00776DB2" w:rsidRPr="001434ED" w:rsidRDefault="00776DB2" w:rsidP="00593502">
      <w:pPr>
        <w:pStyle w:val="ac"/>
        <w:widowControl w:val="0"/>
        <w:numPr>
          <w:ilvl w:val="1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1434ED">
        <w:rPr>
          <w:rFonts w:ascii="Times New Roman" w:hAnsi="Times New Roman" w:cs="Times New Roman"/>
        </w:rPr>
        <w:t xml:space="preserve">Ни одна из Сторон </w:t>
      </w:r>
      <w:r w:rsidR="00EF48D0">
        <w:rPr>
          <w:rFonts w:ascii="Times New Roman" w:hAnsi="Times New Roman" w:cs="Times New Roman"/>
        </w:rPr>
        <w:t>Договора</w:t>
      </w:r>
      <w:r w:rsidR="00EF48D0" w:rsidRPr="001434ED">
        <w:rPr>
          <w:rFonts w:ascii="Times New Roman" w:hAnsi="Times New Roman" w:cs="Times New Roman"/>
        </w:rPr>
        <w:t xml:space="preserve"> </w:t>
      </w:r>
      <w:r w:rsidRPr="001434ED">
        <w:rPr>
          <w:rFonts w:ascii="Times New Roman" w:hAnsi="Times New Roman" w:cs="Times New Roman"/>
        </w:rPr>
        <w:t>не несет ответственност</w:t>
      </w:r>
      <w:r w:rsidR="008F1E58" w:rsidRPr="001434ED">
        <w:rPr>
          <w:rFonts w:ascii="Times New Roman" w:hAnsi="Times New Roman" w:cs="Times New Roman"/>
        </w:rPr>
        <w:t>ь</w:t>
      </w:r>
      <w:r w:rsidRPr="001434ED">
        <w:rPr>
          <w:rFonts w:ascii="Times New Roman" w:hAnsi="Times New Roman" w:cs="Times New Roman"/>
        </w:rPr>
        <w:t xml:space="preserve"> перед другой Стороной за нарушение условий </w:t>
      </w:r>
      <w:r w:rsidR="00EF48D0">
        <w:rPr>
          <w:rFonts w:ascii="Times New Roman" w:hAnsi="Times New Roman" w:cs="Times New Roman"/>
        </w:rPr>
        <w:t>Договора</w:t>
      </w:r>
      <w:r w:rsidRPr="001434ED">
        <w:rPr>
          <w:rFonts w:ascii="Times New Roman" w:hAnsi="Times New Roman" w:cs="Times New Roman"/>
        </w:rPr>
        <w:t>, обусловленное обстоятельствами, возникшими помимо воли и желания Сторон,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бедствия, а также повреждение телекоммуникационных сетей.</w:t>
      </w:r>
    </w:p>
    <w:p w14:paraId="6DE16969" w14:textId="77777777" w:rsidR="00776DB2" w:rsidRPr="001434ED" w:rsidRDefault="00776DB2" w:rsidP="00593502">
      <w:pPr>
        <w:pStyle w:val="ac"/>
        <w:widowControl w:val="0"/>
        <w:numPr>
          <w:ilvl w:val="1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1434ED">
        <w:rPr>
          <w:rFonts w:ascii="Times New Roman" w:hAnsi="Times New Roman" w:cs="Times New Roman"/>
        </w:rPr>
        <w:t>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7B95DC53" w14:textId="77777777" w:rsidR="00776DB2" w:rsidRPr="001434ED" w:rsidRDefault="00776DB2" w:rsidP="00593502">
      <w:pPr>
        <w:pStyle w:val="ac"/>
        <w:widowControl w:val="0"/>
        <w:numPr>
          <w:ilvl w:val="1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1434ED">
        <w:rPr>
          <w:rFonts w:ascii="Times New Roman" w:hAnsi="Times New Roman" w:cs="Times New Roman"/>
        </w:rPr>
        <w:t xml:space="preserve">Сторона, для которой сложились обязательства непреодолимой силы, должна немедленно известить об этом другую Сторону. </w:t>
      </w:r>
    </w:p>
    <w:p w14:paraId="3F324DAB" w14:textId="77777777" w:rsidR="00776DB2" w:rsidRPr="001434ED" w:rsidRDefault="00776DB2" w:rsidP="00776DB2">
      <w:pPr>
        <w:widowControl w:val="0"/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</w:rPr>
      </w:pPr>
    </w:p>
    <w:p w14:paraId="07DA7A28" w14:textId="77777777" w:rsidR="00776DB2" w:rsidRPr="001434ED" w:rsidRDefault="00776DB2" w:rsidP="00705058">
      <w:pPr>
        <w:pStyle w:val="ac"/>
        <w:widowControl w:val="0"/>
        <w:numPr>
          <w:ilvl w:val="0"/>
          <w:numId w:val="1"/>
        </w:numPr>
        <w:shd w:val="clear" w:color="auto" w:fill="D9D9D9" w:themeFill="background1" w:themeFillShade="D9"/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1434ED">
        <w:rPr>
          <w:rFonts w:ascii="Times New Roman" w:hAnsi="Times New Roman" w:cs="Times New Roman"/>
        </w:rPr>
        <w:t>ПОРЯДОК РАЗРЕШЕНИЯ СПОРОВ</w:t>
      </w:r>
    </w:p>
    <w:p w14:paraId="638D0C9F" w14:textId="7BD6AE7A" w:rsidR="00776DB2" w:rsidRDefault="00776DB2" w:rsidP="00593502">
      <w:pPr>
        <w:pStyle w:val="ac"/>
        <w:widowControl w:val="0"/>
        <w:numPr>
          <w:ilvl w:val="1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1434ED">
        <w:rPr>
          <w:rFonts w:ascii="Times New Roman" w:hAnsi="Times New Roman" w:cs="Times New Roman"/>
        </w:rPr>
        <w:t xml:space="preserve">Стороны обязуются прилагать все усилия к тому, чтобы все разногласия по </w:t>
      </w:r>
      <w:r w:rsidR="00EF48D0">
        <w:rPr>
          <w:rFonts w:ascii="Times New Roman" w:hAnsi="Times New Roman" w:cs="Times New Roman"/>
        </w:rPr>
        <w:t>Договору</w:t>
      </w:r>
      <w:r w:rsidR="00EF48D0" w:rsidRPr="001434ED">
        <w:rPr>
          <w:rFonts w:ascii="Times New Roman" w:hAnsi="Times New Roman" w:cs="Times New Roman"/>
        </w:rPr>
        <w:t xml:space="preserve"> </w:t>
      </w:r>
      <w:r w:rsidRPr="001434ED">
        <w:rPr>
          <w:rFonts w:ascii="Times New Roman" w:hAnsi="Times New Roman" w:cs="Times New Roman"/>
        </w:rPr>
        <w:t>решались путем переговоров.</w:t>
      </w:r>
    </w:p>
    <w:p w14:paraId="75F06B57" w14:textId="45AE18C3" w:rsidR="00AA2547" w:rsidRDefault="00AA2547" w:rsidP="00593502">
      <w:pPr>
        <w:pStyle w:val="ac"/>
        <w:widowControl w:val="0"/>
        <w:numPr>
          <w:ilvl w:val="1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Клиент вправе отказаться от исполнения договора путем обращения к Исполнителю.</w:t>
      </w:r>
    </w:p>
    <w:p w14:paraId="42F8BC4B" w14:textId="360245F5" w:rsidR="00AA2547" w:rsidRDefault="00AA2547" w:rsidP="00593502">
      <w:pPr>
        <w:pStyle w:val="ac"/>
        <w:widowControl w:val="0"/>
        <w:numPr>
          <w:ilvl w:val="1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из обращения Клиента не следует иное, Клиент выражает </w:t>
      </w:r>
      <w:r w:rsidR="004C5F3E">
        <w:rPr>
          <w:rFonts w:ascii="Times New Roman" w:hAnsi="Times New Roman" w:cs="Times New Roman"/>
        </w:rPr>
        <w:t>согласие Исполнителю осуществить возврат денежных средств за оказанную услугу по реквизитам банковского счета, с которого поступила оплата вознаграждения Исполнителя.</w:t>
      </w:r>
    </w:p>
    <w:p w14:paraId="687B3F4D" w14:textId="77777777" w:rsidR="0033256A" w:rsidRPr="001434ED" w:rsidRDefault="0033256A" w:rsidP="0033256A">
      <w:pPr>
        <w:pStyle w:val="ac"/>
        <w:widowControl w:val="0"/>
        <w:numPr>
          <w:ilvl w:val="1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</w:t>
      </w:r>
      <w:r w:rsidRPr="0033256A">
        <w:rPr>
          <w:rFonts w:ascii="Times New Roman" w:hAnsi="Times New Roman" w:cs="Times New Roman"/>
        </w:rPr>
        <w:t xml:space="preserve"> не несет ответственности</w:t>
      </w:r>
      <w:r>
        <w:rPr>
          <w:rFonts w:ascii="Times New Roman" w:hAnsi="Times New Roman" w:cs="Times New Roman"/>
        </w:rPr>
        <w:t xml:space="preserve"> в случае, если Клиент указал</w:t>
      </w:r>
      <w:r w:rsidRPr="003325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обращении некорректные реквизиты для осуществления возврата денежных средств.</w:t>
      </w:r>
    </w:p>
    <w:p w14:paraId="28DC098D" w14:textId="170985F3" w:rsidR="004C5F3E" w:rsidRDefault="004C5F3E" w:rsidP="00593502">
      <w:pPr>
        <w:pStyle w:val="ac"/>
        <w:widowControl w:val="0"/>
        <w:numPr>
          <w:ilvl w:val="1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Возврат денежных средств осуществляется в течение 10 календарных дней </w:t>
      </w:r>
      <w:r w:rsidR="00401DC6">
        <w:rPr>
          <w:rFonts w:ascii="Times New Roman" w:hAnsi="Times New Roman" w:cs="Times New Roman"/>
          <w:lang w:val="en-US"/>
        </w:rPr>
        <w:t>c</w:t>
      </w:r>
      <w:r w:rsidR="00401DC6" w:rsidRPr="00AE03BA">
        <w:rPr>
          <w:rFonts w:ascii="Times New Roman" w:hAnsi="Times New Roman" w:cs="Times New Roman"/>
        </w:rPr>
        <w:t xml:space="preserve"> </w:t>
      </w:r>
      <w:r w:rsidR="00401DC6">
        <w:rPr>
          <w:rFonts w:ascii="Times New Roman" w:hAnsi="Times New Roman" w:cs="Times New Roman"/>
        </w:rPr>
        <w:t>даты обращения Клиента.</w:t>
      </w:r>
      <w:r w:rsidR="0033256A">
        <w:rPr>
          <w:rFonts w:ascii="Times New Roman" w:hAnsi="Times New Roman" w:cs="Times New Roman"/>
        </w:rPr>
        <w:t xml:space="preserve"> </w:t>
      </w:r>
    </w:p>
    <w:p w14:paraId="352A2387" w14:textId="67006DD8" w:rsidR="00776DB2" w:rsidRPr="001434ED" w:rsidRDefault="00776DB2" w:rsidP="00593502">
      <w:pPr>
        <w:pStyle w:val="ac"/>
        <w:widowControl w:val="0"/>
        <w:numPr>
          <w:ilvl w:val="1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1434ED">
        <w:rPr>
          <w:rFonts w:ascii="Times New Roman" w:hAnsi="Times New Roman" w:cs="Times New Roman"/>
        </w:rPr>
        <w:t>В случае невозможности разрешить спорный вопрос путем переговоров, спор подлежит рассмотрению в</w:t>
      </w:r>
      <w:r w:rsidR="00092E35">
        <w:rPr>
          <w:rFonts w:ascii="Times New Roman" w:hAnsi="Times New Roman" w:cs="Times New Roman"/>
        </w:rPr>
        <w:t xml:space="preserve"> суде по месту нахождения ответчика с соблюдением</w:t>
      </w:r>
      <w:r w:rsidR="00AA2547">
        <w:rPr>
          <w:rFonts w:ascii="Times New Roman" w:hAnsi="Times New Roman" w:cs="Times New Roman"/>
        </w:rPr>
        <w:t xml:space="preserve"> претензионного порядка</w:t>
      </w:r>
      <w:r w:rsidRPr="001434ED">
        <w:rPr>
          <w:rFonts w:ascii="Times New Roman" w:hAnsi="Times New Roman" w:cs="Times New Roman"/>
        </w:rPr>
        <w:t xml:space="preserve">. Срок для рассмотрения </w:t>
      </w:r>
      <w:r w:rsidRPr="001434ED">
        <w:rPr>
          <w:rFonts w:ascii="Times New Roman" w:hAnsi="Times New Roman" w:cs="Times New Roman"/>
        </w:rPr>
        <w:lastRenderedPageBreak/>
        <w:t xml:space="preserve">претензии – </w:t>
      </w:r>
      <w:r w:rsidR="00AA2547">
        <w:rPr>
          <w:rFonts w:ascii="Times New Roman" w:hAnsi="Times New Roman" w:cs="Times New Roman"/>
        </w:rPr>
        <w:t>1</w:t>
      </w:r>
      <w:r w:rsidR="00AA2547" w:rsidRPr="001434ED">
        <w:rPr>
          <w:rFonts w:ascii="Times New Roman" w:hAnsi="Times New Roman" w:cs="Times New Roman"/>
        </w:rPr>
        <w:t xml:space="preserve">0 </w:t>
      </w:r>
      <w:r w:rsidRPr="001434ED">
        <w:rPr>
          <w:rFonts w:ascii="Times New Roman" w:hAnsi="Times New Roman" w:cs="Times New Roman"/>
        </w:rPr>
        <w:t>календарных дней.</w:t>
      </w:r>
    </w:p>
    <w:p w14:paraId="2CA1BDDF" w14:textId="77777777" w:rsidR="00776DB2" w:rsidRPr="001434ED" w:rsidRDefault="00776DB2" w:rsidP="00705058">
      <w:pPr>
        <w:widowControl w:val="0"/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</w:p>
    <w:p w14:paraId="13C8CDBB" w14:textId="77777777" w:rsidR="00776DB2" w:rsidRPr="001434ED" w:rsidRDefault="00AC4D93" w:rsidP="00705058">
      <w:pPr>
        <w:pStyle w:val="ac"/>
        <w:widowControl w:val="0"/>
        <w:numPr>
          <w:ilvl w:val="0"/>
          <w:numId w:val="1"/>
        </w:numPr>
        <w:shd w:val="clear" w:color="auto" w:fill="D9D9D9" w:themeFill="background1" w:themeFillShade="D9"/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1434ED">
        <w:rPr>
          <w:rFonts w:ascii="Times New Roman" w:hAnsi="Times New Roman" w:cs="Times New Roman"/>
        </w:rPr>
        <w:t xml:space="preserve"> </w:t>
      </w:r>
      <w:r w:rsidR="00776DB2" w:rsidRPr="001434ED">
        <w:rPr>
          <w:rFonts w:ascii="Times New Roman" w:hAnsi="Times New Roman" w:cs="Times New Roman"/>
        </w:rPr>
        <w:t>ЗАКЛЮЧИТЕЛЬНЫЕ ПОЛОЖЕНИЯ</w:t>
      </w:r>
    </w:p>
    <w:p w14:paraId="19893483" w14:textId="397BE861" w:rsidR="00776DB2" w:rsidRPr="001434ED" w:rsidRDefault="00776DB2" w:rsidP="00593502">
      <w:pPr>
        <w:pStyle w:val="ac"/>
        <w:widowControl w:val="0"/>
        <w:numPr>
          <w:ilvl w:val="1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1434ED">
        <w:rPr>
          <w:rFonts w:ascii="Times New Roman" w:hAnsi="Times New Roman" w:cs="Times New Roman"/>
        </w:rPr>
        <w:t xml:space="preserve">Во всем остальном, что не предусмотрено </w:t>
      </w:r>
      <w:r w:rsidR="00EF48D0">
        <w:rPr>
          <w:rFonts w:ascii="Times New Roman" w:hAnsi="Times New Roman" w:cs="Times New Roman"/>
        </w:rPr>
        <w:t>Договором</w:t>
      </w:r>
      <w:r w:rsidRPr="001434ED">
        <w:rPr>
          <w:rFonts w:ascii="Times New Roman" w:hAnsi="Times New Roman" w:cs="Times New Roman"/>
        </w:rPr>
        <w:t>, Стороны руководствуются действующим законодательством Российской Федерации.</w:t>
      </w:r>
    </w:p>
    <w:p w14:paraId="5A210554" w14:textId="77777777" w:rsidR="002704B0" w:rsidRPr="001434ED" w:rsidRDefault="002704B0" w:rsidP="002704B0">
      <w:pPr>
        <w:pStyle w:val="ac"/>
        <w:widowControl w:val="0"/>
        <w:tabs>
          <w:tab w:val="left" w:pos="1134"/>
        </w:tabs>
        <w:spacing w:after="0"/>
        <w:ind w:left="704"/>
        <w:jc w:val="both"/>
        <w:rPr>
          <w:rFonts w:ascii="Times New Roman" w:hAnsi="Times New Roman" w:cs="Times New Roman"/>
        </w:rPr>
      </w:pPr>
    </w:p>
    <w:p w14:paraId="57243C69" w14:textId="02A50652" w:rsidR="00776DB2" w:rsidRPr="006A3095" w:rsidRDefault="00AC4D93" w:rsidP="00D916BB">
      <w:pPr>
        <w:pStyle w:val="ac"/>
        <w:widowControl w:val="0"/>
        <w:numPr>
          <w:ilvl w:val="0"/>
          <w:numId w:val="1"/>
        </w:numPr>
        <w:shd w:val="clear" w:color="auto" w:fill="D9D9D9" w:themeFill="background1" w:themeFillShade="D9"/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bookmarkStart w:id="5" w:name="h.2et92p0" w:colFirst="0" w:colLast="0"/>
      <w:bookmarkEnd w:id="5"/>
      <w:r w:rsidRPr="006A3095">
        <w:rPr>
          <w:rFonts w:ascii="Times New Roman" w:hAnsi="Times New Roman" w:cs="Times New Roman"/>
        </w:rPr>
        <w:t xml:space="preserve"> </w:t>
      </w:r>
      <w:r w:rsidR="000E05D6" w:rsidRPr="006A3095">
        <w:rPr>
          <w:rFonts w:ascii="Times New Roman" w:hAnsi="Times New Roman" w:cs="Times New Roman"/>
        </w:rPr>
        <w:t xml:space="preserve">РЕКВИЗИТЫ </w:t>
      </w:r>
      <w:r w:rsidR="00CB1577">
        <w:rPr>
          <w:rFonts w:ascii="Times New Roman" w:hAnsi="Times New Roman" w:cs="Times New Roman"/>
        </w:rPr>
        <w:t>ИСПОЛНИТЕЛЯ</w:t>
      </w:r>
    </w:p>
    <w:tbl>
      <w:tblPr>
        <w:tblStyle w:val="100"/>
        <w:tblW w:w="1060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0321"/>
        <w:gridCol w:w="279"/>
      </w:tblGrid>
      <w:tr w:rsidR="00922BBE" w:rsidRPr="0023350E" w14:paraId="07975972" w14:textId="77777777" w:rsidTr="00666231">
        <w:trPr>
          <w:trHeight w:val="2686"/>
        </w:trPr>
        <w:tc>
          <w:tcPr>
            <w:tcW w:w="10321" w:type="dxa"/>
          </w:tcPr>
          <w:p w14:paraId="242E6030" w14:textId="77777777" w:rsidR="00922BBE" w:rsidRPr="006B0D06" w:rsidRDefault="00922BBE" w:rsidP="00705058">
            <w:pPr>
              <w:widowControl w:val="0"/>
              <w:tabs>
                <w:tab w:val="left" w:pos="1134"/>
              </w:tabs>
              <w:spacing w:after="0"/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2CD553" w14:textId="1DE41FA8" w:rsidR="00922BBE" w:rsidRPr="006B0D06" w:rsidRDefault="00922BBE" w:rsidP="00705058">
            <w:pPr>
              <w:widowControl w:val="0"/>
              <w:tabs>
                <w:tab w:val="left" w:pos="1134"/>
              </w:tabs>
              <w:spacing w:after="0"/>
              <w:ind w:firstLine="284"/>
              <w:rPr>
                <w:rFonts w:ascii="Times New Roman" w:hAnsi="Times New Roman" w:cs="Times New Roman"/>
                <w:b/>
              </w:rPr>
            </w:pPr>
            <w:r w:rsidRPr="006B0D06">
              <w:rPr>
                <w:rFonts w:ascii="Times New Roman" w:hAnsi="Times New Roman" w:cs="Times New Roman"/>
                <w:b/>
              </w:rPr>
              <w:t>ООО «</w:t>
            </w:r>
            <w:r w:rsidR="00523C12" w:rsidRPr="006B0D06">
              <w:rPr>
                <w:rFonts w:ascii="Times New Roman" w:hAnsi="Times New Roman" w:cs="Times New Roman"/>
                <w:b/>
              </w:rPr>
              <w:t>Директ Кредит Центр</w:t>
            </w:r>
            <w:r w:rsidRPr="006B0D06">
              <w:rPr>
                <w:rFonts w:ascii="Times New Roman" w:hAnsi="Times New Roman" w:cs="Times New Roman"/>
                <w:b/>
              </w:rPr>
              <w:t xml:space="preserve">» </w:t>
            </w:r>
          </w:p>
          <w:p w14:paraId="2D009A5C" w14:textId="6B7C4046" w:rsidR="00922BBE" w:rsidRPr="006B0D06" w:rsidRDefault="00922BBE" w:rsidP="00705058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6B0D06">
              <w:rPr>
                <w:rFonts w:ascii="Times New Roman" w:hAnsi="Times New Roman" w:cs="Times New Roman"/>
                <w:b/>
                <w:bCs/>
              </w:rPr>
              <w:t>Адрес:</w:t>
            </w:r>
            <w:r w:rsidRPr="006B0D06">
              <w:rPr>
                <w:rFonts w:ascii="Times New Roman" w:hAnsi="Times New Roman" w:cs="Times New Roman"/>
              </w:rPr>
              <w:t xml:space="preserve"> </w:t>
            </w:r>
            <w:r w:rsidR="000C1DBA" w:rsidRPr="006B0D06">
              <w:rPr>
                <w:rFonts w:ascii="Times New Roman" w:hAnsi="Times New Roman" w:cs="Times New Roman"/>
              </w:rPr>
              <w:t>1050</w:t>
            </w:r>
            <w:r w:rsidR="000C1DBA">
              <w:rPr>
                <w:rFonts w:ascii="Times New Roman" w:hAnsi="Times New Roman" w:cs="Times New Roman"/>
              </w:rPr>
              <w:t>66</w:t>
            </w:r>
            <w:r w:rsidR="00523C12" w:rsidRPr="006B0D06">
              <w:rPr>
                <w:rFonts w:ascii="Times New Roman" w:hAnsi="Times New Roman" w:cs="Times New Roman"/>
              </w:rPr>
              <w:t xml:space="preserve">, город Москва, </w:t>
            </w:r>
            <w:r w:rsidR="000C1DBA">
              <w:rPr>
                <w:rFonts w:ascii="Times New Roman" w:hAnsi="Times New Roman" w:cs="Times New Roman"/>
              </w:rPr>
              <w:t>ул. Нижняя Красносельская, д.40/12, к.2</w:t>
            </w:r>
          </w:p>
          <w:p w14:paraId="0B2E80A9" w14:textId="1F49940D" w:rsidR="00666231" w:rsidRPr="006B0D06" w:rsidRDefault="00922BBE" w:rsidP="0070505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B0D06">
              <w:rPr>
                <w:rFonts w:ascii="Times New Roman" w:hAnsi="Times New Roman" w:cs="Times New Roman"/>
                <w:b/>
                <w:bCs/>
              </w:rPr>
              <w:t xml:space="preserve">ИНН </w:t>
            </w:r>
            <w:r w:rsidR="00523C12" w:rsidRPr="006B0D06">
              <w:rPr>
                <w:rFonts w:ascii="Times New Roman" w:hAnsi="Times New Roman" w:cs="Times New Roman"/>
              </w:rPr>
              <w:t>7701327127</w:t>
            </w:r>
          </w:p>
          <w:p w14:paraId="120A8094" w14:textId="64C1737D" w:rsidR="00922BBE" w:rsidRPr="006B0D06" w:rsidRDefault="00922BBE" w:rsidP="0070505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B0D06">
              <w:rPr>
                <w:rFonts w:ascii="Times New Roman" w:hAnsi="Times New Roman" w:cs="Times New Roman"/>
                <w:b/>
                <w:bCs/>
              </w:rPr>
              <w:t>КПП</w:t>
            </w:r>
            <w:r w:rsidRPr="006B0D06">
              <w:rPr>
                <w:rFonts w:ascii="Times New Roman" w:hAnsi="Times New Roman" w:cs="Times New Roman"/>
              </w:rPr>
              <w:t xml:space="preserve"> </w:t>
            </w:r>
            <w:r w:rsidR="00523C12" w:rsidRPr="006B0D06">
              <w:rPr>
                <w:rFonts w:ascii="Times New Roman" w:hAnsi="Times New Roman" w:cs="Times New Roman"/>
              </w:rPr>
              <w:t>770101001</w:t>
            </w:r>
          </w:p>
          <w:p w14:paraId="37F3758C" w14:textId="6C786829" w:rsidR="00666231" w:rsidRPr="006B0D06" w:rsidRDefault="00666231" w:rsidP="0070505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B0D06">
              <w:rPr>
                <w:rFonts w:ascii="Times New Roman" w:hAnsi="Times New Roman" w:cs="Times New Roman"/>
                <w:b/>
                <w:bCs/>
              </w:rPr>
              <w:t>ОГРН</w:t>
            </w:r>
            <w:r w:rsidRPr="006B0D06">
              <w:rPr>
                <w:rFonts w:ascii="Times New Roman" w:hAnsi="Times New Roman" w:cs="Times New Roman"/>
              </w:rPr>
              <w:t xml:space="preserve"> </w:t>
            </w:r>
            <w:r w:rsidR="00523C12" w:rsidRPr="006B0D06">
              <w:rPr>
                <w:rFonts w:ascii="Times New Roman" w:hAnsi="Times New Roman" w:cs="Times New Roman"/>
              </w:rPr>
              <w:t>1157746356690</w:t>
            </w:r>
          </w:p>
          <w:p w14:paraId="11F15627" w14:textId="77777777" w:rsidR="00922BBE" w:rsidRPr="006B0D06" w:rsidRDefault="00922BBE" w:rsidP="006662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82C4EC" w14:textId="77777777" w:rsidR="00922BBE" w:rsidRPr="006B0D06" w:rsidRDefault="00922BBE" w:rsidP="0070505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</w:rPr>
            </w:pPr>
            <w:r w:rsidRPr="006B0D06">
              <w:rPr>
                <w:rFonts w:ascii="Times New Roman" w:hAnsi="Times New Roman" w:cs="Times New Roman"/>
                <w:b/>
                <w:bCs/>
              </w:rPr>
              <w:t>Банковские реквизиты Расчетного счета:</w:t>
            </w:r>
          </w:p>
          <w:p w14:paraId="1DC978C3" w14:textId="6240E05B" w:rsidR="00922BBE" w:rsidRPr="006B0D06" w:rsidRDefault="00922BBE" w:rsidP="0070505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B0D06">
              <w:rPr>
                <w:rFonts w:ascii="Times New Roman" w:hAnsi="Times New Roman" w:cs="Times New Roman"/>
                <w:b/>
                <w:bCs/>
              </w:rPr>
              <w:t>р/с</w:t>
            </w:r>
            <w:r w:rsidRPr="006B0D06">
              <w:rPr>
                <w:rFonts w:ascii="Times New Roman" w:hAnsi="Times New Roman" w:cs="Times New Roman"/>
              </w:rPr>
              <w:t xml:space="preserve"> </w:t>
            </w:r>
            <w:r w:rsidR="00A90239" w:rsidRPr="006B0D06">
              <w:rPr>
                <w:rFonts w:ascii="Times New Roman" w:hAnsi="Times New Roman" w:cs="Times New Roman"/>
              </w:rPr>
              <w:t>40702810338000040315</w:t>
            </w:r>
          </w:p>
          <w:p w14:paraId="552AA163" w14:textId="6DEBFFD0" w:rsidR="00922BBE" w:rsidRPr="006B0D06" w:rsidRDefault="00922BBE" w:rsidP="0070505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B0D06">
              <w:rPr>
                <w:rFonts w:ascii="Times New Roman" w:hAnsi="Times New Roman" w:cs="Times New Roman"/>
              </w:rPr>
              <w:t xml:space="preserve">в </w:t>
            </w:r>
            <w:r w:rsidR="00A90239" w:rsidRPr="006B0D06">
              <w:rPr>
                <w:rFonts w:ascii="Times New Roman" w:hAnsi="Times New Roman" w:cs="Times New Roman"/>
              </w:rPr>
              <w:t>ПАО «Сбербанк России» г. Москва</w:t>
            </w:r>
          </w:p>
          <w:p w14:paraId="5F7E36EB" w14:textId="11C1B8F7" w:rsidR="00922BBE" w:rsidRPr="006B0D06" w:rsidRDefault="00922BBE" w:rsidP="0070505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B0D06">
              <w:rPr>
                <w:rFonts w:ascii="Times New Roman" w:hAnsi="Times New Roman" w:cs="Times New Roman"/>
                <w:b/>
                <w:bCs/>
              </w:rPr>
              <w:t>к/с</w:t>
            </w:r>
            <w:r w:rsidRPr="006B0D06">
              <w:rPr>
                <w:rFonts w:ascii="Times New Roman" w:hAnsi="Times New Roman" w:cs="Times New Roman"/>
              </w:rPr>
              <w:t xml:space="preserve"> </w:t>
            </w:r>
            <w:r w:rsidR="00A90239" w:rsidRPr="006B0D06">
              <w:rPr>
                <w:rFonts w:ascii="Times New Roman" w:hAnsi="Times New Roman" w:cs="Times New Roman"/>
              </w:rPr>
              <w:t>30101810400000000225</w:t>
            </w:r>
          </w:p>
          <w:p w14:paraId="080DBB0D" w14:textId="4FE18C82" w:rsidR="00922BBE" w:rsidRPr="006B0D06" w:rsidRDefault="00922BBE" w:rsidP="00705058">
            <w:pPr>
              <w:pStyle w:val="af"/>
              <w:spacing w:before="0" w:beforeAutospacing="0" w:after="0" w:afterAutospacing="0"/>
              <w:ind w:firstLine="284"/>
              <w:rPr>
                <w:sz w:val="22"/>
                <w:szCs w:val="22"/>
                <w:highlight w:val="yellow"/>
              </w:rPr>
            </w:pPr>
            <w:r w:rsidRPr="006B0D06">
              <w:rPr>
                <w:b/>
                <w:bCs/>
                <w:sz w:val="22"/>
                <w:szCs w:val="22"/>
              </w:rPr>
              <w:t>БИК</w:t>
            </w:r>
            <w:r w:rsidRPr="006B0D06">
              <w:rPr>
                <w:sz w:val="22"/>
                <w:szCs w:val="22"/>
              </w:rPr>
              <w:t xml:space="preserve"> </w:t>
            </w:r>
            <w:r w:rsidR="00A90239" w:rsidRPr="006B0D06">
              <w:rPr>
                <w:sz w:val="22"/>
                <w:szCs w:val="22"/>
              </w:rPr>
              <w:t>044525225</w:t>
            </w:r>
          </w:p>
          <w:p w14:paraId="19619CED" w14:textId="5F0D14F8" w:rsidR="00922BBE" w:rsidRPr="006B0D06" w:rsidRDefault="00922BBE" w:rsidP="00FB1D3B">
            <w:pPr>
              <w:pStyle w:val="af"/>
              <w:spacing w:before="0" w:beforeAutospacing="0" w:after="0" w:afterAutospacing="0"/>
              <w:ind w:left="284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9" w:type="dxa"/>
          </w:tcPr>
          <w:p w14:paraId="50CDF0AF" w14:textId="77777777" w:rsidR="00922BBE" w:rsidRPr="00A73A37" w:rsidRDefault="00922BBE" w:rsidP="00776DB2">
            <w:pPr>
              <w:widowControl w:val="0"/>
              <w:tabs>
                <w:tab w:val="left" w:pos="1134"/>
              </w:tabs>
              <w:spacing w:after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2531F2" w14:textId="3531FEC8" w:rsidR="00710719" w:rsidRDefault="00710719" w:rsidP="006B0D06">
      <w:pPr>
        <w:tabs>
          <w:tab w:val="left" w:pos="1134"/>
        </w:tabs>
        <w:spacing w:after="0"/>
        <w:ind w:firstLine="284"/>
        <w:jc w:val="right"/>
        <w:rPr>
          <w:rFonts w:ascii="Times New Roman" w:hAnsi="Times New Roman" w:cs="Times New Roman"/>
        </w:rPr>
      </w:pPr>
    </w:p>
    <w:p w14:paraId="5A081FB0" w14:textId="77777777" w:rsidR="00710719" w:rsidRDefault="007107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9D75703" w14:textId="0649555B" w:rsidR="008421D5" w:rsidRPr="00DF1CC0" w:rsidRDefault="00710719" w:rsidP="006B0D06">
      <w:pPr>
        <w:tabs>
          <w:tab w:val="left" w:pos="1134"/>
        </w:tabs>
        <w:spacing w:after="0"/>
        <w:ind w:firstLine="284"/>
        <w:jc w:val="right"/>
        <w:rPr>
          <w:rFonts w:ascii="Times New Roman" w:hAnsi="Times New Roman" w:cs="Times New Roman"/>
          <w:b/>
        </w:rPr>
      </w:pPr>
      <w:r w:rsidRPr="00DF1CC0">
        <w:rPr>
          <w:rFonts w:ascii="Times New Roman" w:hAnsi="Times New Roman" w:cs="Times New Roman"/>
          <w:b/>
        </w:rPr>
        <w:lastRenderedPageBreak/>
        <w:t>Приложение № 1</w:t>
      </w:r>
    </w:p>
    <w:p w14:paraId="425B0D1D" w14:textId="53F96414" w:rsidR="00710719" w:rsidRPr="00710719" w:rsidRDefault="00710719" w:rsidP="00710719">
      <w:pPr>
        <w:tabs>
          <w:tab w:val="left" w:pos="1134"/>
        </w:tabs>
        <w:spacing w:after="0"/>
        <w:ind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33256A">
        <w:rPr>
          <w:rFonts w:ascii="Times New Roman" w:hAnsi="Times New Roman" w:cs="Times New Roman"/>
        </w:rPr>
        <w:t>–Договору-оферте</w:t>
      </w:r>
      <w:r w:rsidRPr="00710719">
        <w:rPr>
          <w:rFonts w:ascii="Times New Roman" w:hAnsi="Times New Roman" w:cs="Times New Roman"/>
        </w:rPr>
        <w:t xml:space="preserve"> оказания услуг </w:t>
      </w:r>
    </w:p>
    <w:p w14:paraId="465C24E1" w14:textId="188B02EE" w:rsidR="00710719" w:rsidRDefault="00710719" w:rsidP="00710719">
      <w:pPr>
        <w:tabs>
          <w:tab w:val="left" w:pos="1134"/>
        </w:tabs>
        <w:spacing w:after="0"/>
        <w:ind w:firstLine="284"/>
        <w:jc w:val="right"/>
        <w:rPr>
          <w:rFonts w:ascii="Times New Roman" w:hAnsi="Times New Roman" w:cs="Times New Roman"/>
        </w:rPr>
      </w:pPr>
      <w:r w:rsidRPr="00710719">
        <w:rPr>
          <w:rFonts w:ascii="Times New Roman" w:hAnsi="Times New Roman" w:cs="Times New Roman"/>
        </w:rPr>
        <w:t>по подбору и организации предоставления кредитных продуктов</w:t>
      </w:r>
    </w:p>
    <w:p w14:paraId="30446A9F" w14:textId="4BBB30B9" w:rsidR="00456CA3" w:rsidRDefault="00456CA3" w:rsidP="00710719">
      <w:pPr>
        <w:tabs>
          <w:tab w:val="left" w:pos="1134"/>
        </w:tabs>
        <w:spacing w:after="0"/>
        <w:ind w:firstLine="284"/>
        <w:jc w:val="right"/>
        <w:rPr>
          <w:rFonts w:ascii="Times New Roman" w:hAnsi="Times New Roman" w:cs="Times New Roman"/>
        </w:rPr>
      </w:pPr>
    </w:p>
    <w:p w14:paraId="1D83A4B1" w14:textId="77777777" w:rsidR="00456CA3" w:rsidRDefault="00456CA3" w:rsidP="00456CA3">
      <w:pPr>
        <w:tabs>
          <w:tab w:val="left" w:pos="1134"/>
        </w:tabs>
        <w:spacing w:after="0"/>
        <w:ind w:firstLine="284"/>
        <w:jc w:val="center"/>
        <w:rPr>
          <w:rFonts w:ascii="Times New Roman" w:hAnsi="Times New Roman" w:cs="Times New Roman"/>
        </w:rPr>
      </w:pPr>
    </w:p>
    <w:p w14:paraId="674916AD" w14:textId="3B87E478" w:rsidR="00456CA3" w:rsidRPr="00DF1CC0" w:rsidRDefault="00456CA3" w:rsidP="00456CA3">
      <w:pPr>
        <w:tabs>
          <w:tab w:val="left" w:pos="1134"/>
        </w:tabs>
        <w:spacing w:after="0"/>
        <w:ind w:firstLine="284"/>
        <w:jc w:val="center"/>
        <w:rPr>
          <w:rFonts w:ascii="Times New Roman" w:hAnsi="Times New Roman" w:cs="Times New Roman"/>
          <w:b/>
        </w:rPr>
      </w:pPr>
      <w:r w:rsidRPr="00DF1CC0">
        <w:rPr>
          <w:rFonts w:ascii="Times New Roman" w:hAnsi="Times New Roman" w:cs="Times New Roman"/>
          <w:b/>
        </w:rPr>
        <w:t xml:space="preserve">Размер </w:t>
      </w:r>
      <w:r w:rsidR="005A03B8">
        <w:rPr>
          <w:rFonts w:ascii="Times New Roman" w:hAnsi="Times New Roman" w:cs="Times New Roman"/>
          <w:b/>
        </w:rPr>
        <w:t>вознаграждения</w:t>
      </w:r>
      <w:r w:rsidR="005A03B8" w:rsidRPr="00DF1CC0">
        <w:rPr>
          <w:rFonts w:ascii="Times New Roman" w:hAnsi="Times New Roman" w:cs="Times New Roman"/>
          <w:b/>
        </w:rPr>
        <w:t xml:space="preserve"> </w:t>
      </w:r>
      <w:r w:rsidR="00CB1577">
        <w:rPr>
          <w:rFonts w:ascii="Times New Roman" w:hAnsi="Times New Roman" w:cs="Times New Roman"/>
          <w:b/>
        </w:rPr>
        <w:t>Ис</w:t>
      </w:r>
      <w:r w:rsidR="00D221AA">
        <w:rPr>
          <w:rFonts w:ascii="Times New Roman" w:hAnsi="Times New Roman" w:cs="Times New Roman"/>
          <w:b/>
        </w:rPr>
        <w:t>полнителя</w:t>
      </w:r>
    </w:p>
    <w:p w14:paraId="244287C5" w14:textId="6754AD41" w:rsidR="00456CA3" w:rsidRPr="00DF1CC0" w:rsidRDefault="00D221AA" w:rsidP="00456CA3">
      <w:pPr>
        <w:tabs>
          <w:tab w:val="left" w:pos="1134"/>
        </w:tabs>
        <w:spacing w:after="0"/>
        <w:ind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="00456CA3" w:rsidRPr="00DF1CC0">
        <w:rPr>
          <w:rFonts w:ascii="Times New Roman" w:hAnsi="Times New Roman" w:cs="Times New Roman"/>
          <w:b/>
        </w:rPr>
        <w:t>а организацию предоставления Клиенту Кредитного продукта</w:t>
      </w:r>
    </w:p>
    <w:p w14:paraId="0466F06D" w14:textId="7C222883" w:rsidR="00456CA3" w:rsidRDefault="00456CA3" w:rsidP="00456CA3">
      <w:pPr>
        <w:tabs>
          <w:tab w:val="left" w:pos="1134"/>
        </w:tabs>
        <w:spacing w:after="0"/>
        <w:ind w:firstLine="284"/>
        <w:jc w:val="center"/>
        <w:rPr>
          <w:rFonts w:ascii="Times New Roman" w:hAnsi="Times New Roman" w:cs="Times New Roman"/>
        </w:rPr>
      </w:pPr>
    </w:p>
    <w:p w14:paraId="45791C28" w14:textId="0C8F22F8" w:rsidR="00456CA3" w:rsidRPr="003748F4" w:rsidRDefault="00502AB3" w:rsidP="003748F4">
      <w:pPr>
        <w:pStyle w:val="ac"/>
        <w:numPr>
          <w:ilvl w:val="0"/>
          <w:numId w:val="21"/>
        </w:numPr>
        <w:tabs>
          <w:tab w:val="left" w:pos="1134"/>
        </w:tabs>
        <w:spacing w:after="0"/>
        <w:rPr>
          <w:rFonts w:ascii="Times New Roman" w:hAnsi="Times New Roman" w:cs="Times New Roman"/>
        </w:rPr>
      </w:pPr>
      <w:r w:rsidRPr="003748F4">
        <w:rPr>
          <w:rFonts w:ascii="Times New Roman" w:hAnsi="Times New Roman" w:cs="Times New Roman"/>
        </w:rPr>
        <w:t xml:space="preserve">Размер </w:t>
      </w:r>
      <w:r w:rsidR="005A03B8" w:rsidRPr="003748F4">
        <w:rPr>
          <w:rFonts w:ascii="Times New Roman" w:hAnsi="Times New Roman" w:cs="Times New Roman"/>
        </w:rPr>
        <w:t xml:space="preserve">вознаграждения </w:t>
      </w:r>
      <w:r w:rsidR="00D221AA">
        <w:rPr>
          <w:rFonts w:ascii="Times New Roman" w:hAnsi="Times New Roman" w:cs="Times New Roman"/>
        </w:rPr>
        <w:t>Исполнителя</w:t>
      </w:r>
      <w:r w:rsidR="009564C0" w:rsidRPr="003748F4">
        <w:rPr>
          <w:rFonts w:ascii="Times New Roman" w:hAnsi="Times New Roman" w:cs="Times New Roman"/>
        </w:rPr>
        <w:t xml:space="preserve"> </w:t>
      </w:r>
      <w:r w:rsidR="00E70232" w:rsidRPr="003748F4">
        <w:rPr>
          <w:rFonts w:ascii="Times New Roman" w:hAnsi="Times New Roman" w:cs="Times New Roman"/>
        </w:rPr>
        <w:t>за организацию предоставления Клиенту Кредитного продукта</w:t>
      </w:r>
      <w:r w:rsidR="002353A0" w:rsidRPr="003748F4">
        <w:rPr>
          <w:rFonts w:ascii="Times New Roman" w:hAnsi="Times New Roman" w:cs="Times New Roman"/>
        </w:rPr>
        <w:t xml:space="preserve"> при совершении покупки Товара в Магазине</w:t>
      </w:r>
      <w:r w:rsidR="00E70232" w:rsidRPr="003748F4">
        <w:rPr>
          <w:rFonts w:ascii="Times New Roman" w:hAnsi="Times New Roman" w:cs="Times New Roman"/>
        </w:rPr>
        <w:t xml:space="preserve"> </w:t>
      </w:r>
      <w:r w:rsidR="00182BBB" w:rsidRPr="003748F4">
        <w:rPr>
          <w:rFonts w:ascii="Times New Roman" w:hAnsi="Times New Roman" w:cs="Times New Roman"/>
        </w:rPr>
        <w:t>устанавливается в соответствии с Таблицей № 1</w:t>
      </w:r>
      <w:r w:rsidR="002353A0">
        <w:rPr>
          <w:rFonts w:ascii="Times New Roman" w:hAnsi="Times New Roman" w:cs="Times New Roman"/>
        </w:rPr>
        <w:t xml:space="preserve"> и включает в себя НДС по ставке, установленной действующим законодательством Российской Федерации</w:t>
      </w:r>
      <w:r w:rsidR="00182BBB" w:rsidRPr="003748F4">
        <w:rPr>
          <w:rFonts w:ascii="Times New Roman" w:hAnsi="Times New Roman" w:cs="Times New Roman"/>
        </w:rPr>
        <w:t>.</w:t>
      </w:r>
    </w:p>
    <w:p w14:paraId="03B7B6E9" w14:textId="39F0CAF5" w:rsidR="00182BBB" w:rsidRDefault="00182BBB" w:rsidP="00502AB3">
      <w:pPr>
        <w:tabs>
          <w:tab w:val="left" w:pos="1134"/>
        </w:tabs>
        <w:spacing w:after="0"/>
        <w:ind w:left="567" w:firstLine="284"/>
        <w:rPr>
          <w:rFonts w:ascii="Times New Roman" w:hAnsi="Times New Roman" w:cs="Times New Roman"/>
        </w:rPr>
      </w:pPr>
    </w:p>
    <w:p w14:paraId="65A6E953" w14:textId="3C3EE17D" w:rsidR="00182BBB" w:rsidRDefault="00182BBB" w:rsidP="00DF1CC0">
      <w:pPr>
        <w:tabs>
          <w:tab w:val="left" w:pos="1134"/>
        </w:tabs>
        <w:spacing w:after="0"/>
        <w:ind w:left="567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№ 1.</w:t>
      </w:r>
    </w:p>
    <w:p w14:paraId="535D4D01" w14:textId="77777777" w:rsidR="00850187" w:rsidRDefault="00850187" w:rsidP="00DF1CC0">
      <w:pPr>
        <w:tabs>
          <w:tab w:val="left" w:pos="1134"/>
        </w:tabs>
        <w:spacing w:after="0"/>
        <w:ind w:left="567" w:firstLine="284"/>
        <w:rPr>
          <w:rFonts w:ascii="Times New Roman" w:hAnsi="Times New Roman" w:cs="Times New Roman"/>
        </w:rPr>
      </w:pP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1"/>
        <w:gridCol w:w="5305"/>
      </w:tblGrid>
      <w:tr w:rsidR="00850187" w:rsidRPr="00F13CB9" w14:paraId="4FFB1024" w14:textId="7C7391E6" w:rsidTr="003748F4">
        <w:trPr>
          <w:trHeight w:val="960"/>
        </w:trPr>
        <w:tc>
          <w:tcPr>
            <w:tcW w:w="2463" w:type="pct"/>
            <w:shd w:val="clear" w:color="auto" w:fill="auto"/>
            <w:noWrap/>
            <w:vAlign w:val="center"/>
            <w:hideMark/>
          </w:tcPr>
          <w:p w14:paraId="2A099244" w14:textId="598488F1" w:rsidR="00850187" w:rsidRPr="003748F4" w:rsidRDefault="00850187" w:rsidP="00F00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6" w:name="_Hlk185329394"/>
            <w:r w:rsidRPr="003748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Банк-Партнер</w:t>
            </w:r>
          </w:p>
        </w:tc>
        <w:tc>
          <w:tcPr>
            <w:tcW w:w="2537" w:type="pct"/>
            <w:shd w:val="clear" w:color="auto" w:fill="auto"/>
            <w:vAlign w:val="center"/>
            <w:hideMark/>
          </w:tcPr>
          <w:p w14:paraId="3B7343C1" w14:textId="4ACB9F3A" w:rsidR="00850187" w:rsidRPr="003748F4" w:rsidRDefault="00850187" w:rsidP="00F00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48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Стоимость услуги по подбору кредитных продуктов</w:t>
            </w:r>
            <w:r w:rsidR="002353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при приобретении Товара в Магазине,</w:t>
            </w:r>
            <w:r w:rsidRPr="003748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 % от стоимости Кредитного продукта*</w:t>
            </w:r>
          </w:p>
        </w:tc>
      </w:tr>
      <w:tr w:rsidR="00850187" w:rsidRPr="00F13CB9" w14:paraId="4D5F6211" w14:textId="403AA872" w:rsidTr="003748F4">
        <w:trPr>
          <w:trHeight w:val="330"/>
        </w:trPr>
        <w:tc>
          <w:tcPr>
            <w:tcW w:w="2463" w:type="pct"/>
            <w:shd w:val="clear" w:color="auto" w:fill="auto"/>
            <w:noWrap/>
            <w:vAlign w:val="center"/>
          </w:tcPr>
          <w:p w14:paraId="3B61B126" w14:textId="00A84C44" w:rsidR="00850187" w:rsidRPr="003748F4" w:rsidRDefault="00850187" w:rsidP="00F0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ПАО «МТС-Банк»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742F15AC" w14:textId="6B78644B" w:rsidR="00850187" w:rsidRPr="003748F4" w:rsidRDefault="00850187" w:rsidP="00F0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="00E40F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40F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850187" w:rsidRPr="007B184A" w14:paraId="7660511C" w14:textId="6C94C24A" w:rsidTr="003748F4">
        <w:trPr>
          <w:trHeight w:val="330"/>
        </w:trPr>
        <w:tc>
          <w:tcPr>
            <w:tcW w:w="2463" w:type="pct"/>
            <w:shd w:val="clear" w:color="auto" w:fill="auto"/>
            <w:noWrap/>
            <w:vAlign w:val="center"/>
            <w:hideMark/>
          </w:tcPr>
          <w:p w14:paraId="0110289F" w14:textId="53827829" w:rsidR="00850187" w:rsidRPr="003748F4" w:rsidRDefault="00850187" w:rsidP="00F0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АО «Кредит Европа Банк (Россия)»</w:t>
            </w:r>
          </w:p>
        </w:tc>
        <w:tc>
          <w:tcPr>
            <w:tcW w:w="2537" w:type="pct"/>
            <w:shd w:val="clear" w:color="auto" w:fill="auto"/>
            <w:noWrap/>
            <w:vAlign w:val="center"/>
            <w:hideMark/>
          </w:tcPr>
          <w:p w14:paraId="25C44A3A" w14:textId="04AC8DC8" w:rsidR="00850187" w:rsidRPr="003748F4" w:rsidRDefault="00850187" w:rsidP="00F0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до 1.</w:t>
            </w:r>
            <w:r w:rsidR="00E40F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</w:t>
            </w: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850187" w:rsidRPr="007B184A" w14:paraId="681D2DA3" w14:textId="248B0F40" w:rsidTr="003748F4">
        <w:trPr>
          <w:trHeight w:val="330"/>
        </w:trPr>
        <w:tc>
          <w:tcPr>
            <w:tcW w:w="2463" w:type="pct"/>
            <w:shd w:val="clear" w:color="auto" w:fill="auto"/>
            <w:noWrap/>
          </w:tcPr>
          <w:p w14:paraId="296BC85A" w14:textId="4F48A439" w:rsidR="00850187" w:rsidRPr="003748F4" w:rsidRDefault="00850187" w:rsidP="00AF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ПАО «СОВКОМБАНК»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14B46897" w14:textId="5A99F304" w:rsidR="00850187" w:rsidRPr="003748F4" w:rsidRDefault="00850187" w:rsidP="00AF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до 1.48%</w:t>
            </w:r>
          </w:p>
        </w:tc>
      </w:tr>
      <w:tr w:rsidR="00850187" w:rsidRPr="007B184A" w14:paraId="4A18BF94" w14:textId="6A000F0B" w:rsidTr="003748F4">
        <w:trPr>
          <w:trHeight w:val="330"/>
        </w:trPr>
        <w:tc>
          <w:tcPr>
            <w:tcW w:w="2463" w:type="pct"/>
            <w:shd w:val="clear" w:color="auto" w:fill="auto"/>
            <w:noWrap/>
          </w:tcPr>
          <w:p w14:paraId="6544F90E" w14:textId="5F0CBB0A" w:rsidR="00850187" w:rsidRPr="003748F4" w:rsidRDefault="00850187" w:rsidP="00AF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ООО МКК «Быстрые Покупки»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480A3179" w14:textId="201153AB" w:rsidR="00850187" w:rsidRPr="003748F4" w:rsidRDefault="00850187" w:rsidP="00AF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до 1.48%</w:t>
            </w:r>
          </w:p>
        </w:tc>
      </w:tr>
      <w:tr w:rsidR="00850187" w:rsidRPr="007B184A" w14:paraId="35F9BC11" w14:textId="207DB57B" w:rsidTr="003748F4">
        <w:trPr>
          <w:trHeight w:val="330"/>
        </w:trPr>
        <w:tc>
          <w:tcPr>
            <w:tcW w:w="2463" w:type="pct"/>
            <w:shd w:val="clear" w:color="auto" w:fill="auto"/>
            <w:noWrap/>
            <w:hideMark/>
          </w:tcPr>
          <w:p w14:paraId="7AE9F4F9" w14:textId="53C39917" w:rsidR="00850187" w:rsidRPr="003748F4" w:rsidRDefault="00850187" w:rsidP="00AF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АО «ОТП Банк»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57B42B9B" w14:textId="32EC1D81" w:rsidR="00850187" w:rsidRPr="003748F4" w:rsidRDefault="00850187" w:rsidP="00AF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до 1.58%</w:t>
            </w:r>
          </w:p>
        </w:tc>
      </w:tr>
      <w:tr w:rsidR="00850187" w:rsidRPr="007B184A" w14:paraId="065E85D9" w14:textId="72B43760" w:rsidTr="003748F4">
        <w:trPr>
          <w:trHeight w:val="330"/>
        </w:trPr>
        <w:tc>
          <w:tcPr>
            <w:tcW w:w="2463" w:type="pct"/>
            <w:shd w:val="clear" w:color="auto" w:fill="auto"/>
            <w:noWrap/>
          </w:tcPr>
          <w:p w14:paraId="6B7D6669" w14:textId="2734AB1E" w:rsidR="00850187" w:rsidRPr="003748F4" w:rsidRDefault="00850187" w:rsidP="00AF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ООО МФК «МигКредит»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1A248712" w14:textId="3EEF2F92" w:rsidR="00850187" w:rsidRPr="003748F4" w:rsidRDefault="00850187" w:rsidP="00AF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до 1.58%</w:t>
            </w:r>
          </w:p>
        </w:tc>
      </w:tr>
      <w:tr w:rsidR="00850187" w:rsidRPr="007B184A" w14:paraId="1F33EDAE" w14:textId="597E3E34" w:rsidTr="003748F4">
        <w:trPr>
          <w:trHeight w:val="330"/>
        </w:trPr>
        <w:tc>
          <w:tcPr>
            <w:tcW w:w="2463" w:type="pct"/>
            <w:shd w:val="clear" w:color="auto" w:fill="auto"/>
            <w:noWrap/>
          </w:tcPr>
          <w:p w14:paraId="4B5BA20E" w14:textId="7900D00C" w:rsidR="00850187" w:rsidRPr="003748F4" w:rsidRDefault="00850187" w:rsidP="00AF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ООО МФК «</w:t>
            </w:r>
            <w:proofErr w:type="spellStart"/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ЭйрЛоанс</w:t>
            </w:r>
            <w:proofErr w:type="spellEnd"/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3799B7FB" w14:textId="110D2245" w:rsidR="00850187" w:rsidRPr="003748F4" w:rsidRDefault="00850187" w:rsidP="00AF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="00E40F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40F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850187" w:rsidRPr="007B184A" w14:paraId="0019602C" w14:textId="56198855" w:rsidTr="003748F4">
        <w:trPr>
          <w:trHeight w:val="330"/>
        </w:trPr>
        <w:tc>
          <w:tcPr>
            <w:tcW w:w="2463" w:type="pct"/>
            <w:shd w:val="clear" w:color="auto" w:fill="auto"/>
            <w:noWrap/>
            <w:hideMark/>
          </w:tcPr>
          <w:p w14:paraId="6D21E157" w14:textId="7023FEBE" w:rsidR="00850187" w:rsidRPr="003748F4" w:rsidRDefault="00850187" w:rsidP="00AF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ООО КБ «Ренессанс Кредит»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1DF94D5B" w14:textId="2FF0BA22" w:rsidR="00850187" w:rsidRPr="003748F4" w:rsidRDefault="00850187" w:rsidP="00AF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до 1.83%</w:t>
            </w:r>
          </w:p>
        </w:tc>
      </w:tr>
      <w:tr w:rsidR="00850187" w:rsidRPr="007B184A" w14:paraId="6676A77F" w14:textId="78FCE419" w:rsidTr="003748F4">
        <w:trPr>
          <w:trHeight w:val="330"/>
        </w:trPr>
        <w:tc>
          <w:tcPr>
            <w:tcW w:w="2463" w:type="pct"/>
            <w:shd w:val="clear" w:color="auto" w:fill="auto"/>
            <w:noWrap/>
          </w:tcPr>
          <w:p w14:paraId="0E85B290" w14:textId="41216E9D" w:rsidR="00850187" w:rsidRPr="003748F4" w:rsidRDefault="00850187" w:rsidP="00AF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АО «Банк Русский Стандарт»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7D70ABAB" w14:textId="3A9D42B8" w:rsidR="00850187" w:rsidRPr="003748F4" w:rsidRDefault="00850187" w:rsidP="00AF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до 1.58%</w:t>
            </w:r>
          </w:p>
        </w:tc>
      </w:tr>
      <w:tr w:rsidR="00850187" w:rsidRPr="007B184A" w14:paraId="00E84C1D" w14:textId="58F86962" w:rsidTr="003748F4">
        <w:trPr>
          <w:trHeight w:val="330"/>
        </w:trPr>
        <w:tc>
          <w:tcPr>
            <w:tcW w:w="2463" w:type="pct"/>
            <w:shd w:val="clear" w:color="auto" w:fill="auto"/>
            <w:noWrap/>
            <w:vAlign w:val="center"/>
          </w:tcPr>
          <w:p w14:paraId="76A4018D" w14:textId="77777777" w:rsidR="00850187" w:rsidRPr="003748F4" w:rsidRDefault="00850187" w:rsidP="00F0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АО "ТБанк"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756D65D3" w14:textId="3FE864D8" w:rsidR="00850187" w:rsidRPr="003748F4" w:rsidRDefault="00850187" w:rsidP="00F0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до 2.</w:t>
            </w:r>
            <w:r w:rsidR="00E40F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</w:t>
            </w: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850187" w:rsidRPr="007B184A" w14:paraId="4629A506" w14:textId="2365877F" w:rsidTr="003748F4">
        <w:trPr>
          <w:trHeight w:val="330"/>
        </w:trPr>
        <w:tc>
          <w:tcPr>
            <w:tcW w:w="2463" w:type="pct"/>
            <w:shd w:val="clear" w:color="auto" w:fill="auto"/>
            <w:noWrap/>
          </w:tcPr>
          <w:p w14:paraId="09D0ED17" w14:textId="55A3DE29" w:rsidR="00850187" w:rsidRPr="003748F4" w:rsidRDefault="00850187" w:rsidP="00AF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АО «АЛЬФА-БАНК»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1809AC74" w14:textId="1DBA0D51" w:rsidR="00850187" w:rsidRPr="003748F4" w:rsidRDefault="00850187" w:rsidP="00AF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до 2.28%</w:t>
            </w:r>
          </w:p>
        </w:tc>
      </w:tr>
      <w:bookmarkEnd w:id="6"/>
    </w:tbl>
    <w:p w14:paraId="4AC9FF93" w14:textId="0CF23BB4" w:rsidR="00356515" w:rsidRDefault="00356515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3E93112" w14:textId="640C60B8" w:rsidR="00D86557" w:rsidRDefault="00D86557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9E7633C" w14:textId="468DEFAF" w:rsidR="00D86557" w:rsidRPr="003748F4" w:rsidRDefault="002353A0" w:rsidP="003748F4">
      <w:pPr>
        <w:pStyle w:val="ac"/>
        <w:numPr>
          <w:ilvl w:val="0"/>
          <w:numId w:val="21"/>
        </w:numPr>
        <w:tabs>
          <w:tab w:val="left" w:pos="1134"/>
        </w:tabs>
        <w:spacing w:after="0"/>
        <w:rPr>
          <w:rFonts w:ascii="Times New Roman" w:hAnsi="Times New Roman" w:cs="Times New Roman"/>
        </w:rPr>
      </w:pPr>
      <w:r w:rsidRPr="00D67E26">
        <w:rPr>
          <w:rFonts w:ascii="Times New Roman" w:hAnsi="Times New Roman" w:cs="Times New Roman"/>
        </w:rPr>
        <w:t xml:space="preserve">Размер вознаграждения </w:t>
      </w:r>
      <w:r w:rsidR="00BD0D82">
        <w:rPr>
          <w:rFonts w:ascii="Times New Roman" w:hAnsi="Times New Roman" w:cs="Times New Roman"/>
        </w:rPr>
        <w:t>Исполнителя</w:t>
      </w:r>
      <w:r w:rsidRPr="00D67E26">
        <w:rPr>
          <w:rFonts w:ascii="Times New Roman" w:hAnsi="Times New Roman" w:cs="Times New Roman"/>
        </w:rPr>
        <w:t xml:space="preserve"> за организацию предоставления Клиенту Кредитного продукта при совершении покупки Товара в </w:t>
      </w:r>
      <w:r>
        <w:rPr>
          <w:rFonts w:ascii="Times New Roman" w:hAnsi="Times New Roman" w:cs="Times New Roman"/>
        </w:rPr>
        <w:t>Интернет-м</w:t>
      </w:r>
      <w:r w:rsidRPr="00D67E26">
        <w:rPr>
          <w:rFonts w:ascii="Times New Roman" w:hAnsi="Times New Roman" w:cs="Times New Roman"/>
        </w:rPr>
        <w:t xml:space="preserve">агазине устанавливается в соответствии с Таблицей № </w:t>
      </w:r>
      <w:r>
        <w:rPr>
          <w:rFonts w:ascii="Times New Roman" w:hAnsi="Times New Roman" w:cs="Times New Roman"/>
        </w:rPr>
        <w:t>2 и включает в себя НДС по ставке, установленной действующим законодательством Российской Федерации.</w:t>
      </w:r>
    </w:p>
    <w:p w14:paraId="43358C89" w14:textId="1F6EBC8A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7643C55C" w14:textId="791669F1" w:rsidR="00AF600B" w:rsidRPr="003748F4" w:rsidRDefault="002353A0" w:rsidP="003748F4">
      <w:pPr>
        <w:tabs>
          <w:tab w:val="left" w:pos="1134"/>
        </w:tabs>
        <w:spacing w:after="0"/>
        <w:ind w:left="567" w:firstLine="284"/>
        <w:rPr>
          <w:rFonts w:ascii="Times New Roman" w:hAnsi="Times New Roman" w:cs="Times New Roman"/>
        </w:rPr>
      </w:pPr>
      <w:r w:rsidRPr="003748F4">
        <w:rPr>
          <w:rFonts w:ascii="Times New Roman" w:hAnsi="Times New Roman" w:cs="Times New Roman"/>
        </w:rPr>
        <w:t>Таблица № 2.</w:t>
      </w:r>
    </w:p>
    <w:p w14:paraId="48B927C6" w14:textId="0237AFCC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1"/>
        <w:gridCol w:w="5305"/>
      </w:tblGrid>
      <w:tr w:rsidR="002353A0" w:rsidRPr="00F13CB9" w14:paraId="2194133D" w14:textId="77777777" w:rsidTr="00D97564">
        <w:trPr>
          <w:trHeight w:val="960"/>
        </w:trPr>
        <w:tc>
          <w:tcPr>
            <w:tcW w:w="2463" w:type="pct"/>
            <w:shd w:val="clear" w:color="auto" w:fill="auto"/>
            <w:noWrap/>
            <w:vAlign w:val="center"/>
            <w:hideMark/>
          </w:tcPr>
          <w:p w14:paraId="2148BA09" w14:textId="77777777" w:rsidR="002353A0" w:rsidRPr="00D67E26" w:rsidRDefault="002353A0" w:rsidP="00D97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7E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Банк-Партнер</w:t>
            </w:r>
          </w:p>
        </w:tc>
        <w:tc>
          <w:tcPr>
            <w:tcW w:w="2537" w:type="pct"/>
            <w:shd w:val="clear" w:color="auto" w:fill="auto"/>
            <w:vAlign w:val="center"/>
            <w:hideMark/>
          </w:tcPr>
          <w:p w14:paraId="7E15B37F" w14:textId="43B518D1" w:rsidR="002353A0" w:rsidRPr="00D67E26" w:rsidRDefault="002353A0" w:rsidP="00D97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7E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Стоимость услуги по подбору кредитных продуктов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при приобретении Товаров в Интернет-магазине,</w:t>
            </w:r>
            <w:r w:rsidRPr="00D67E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 % от стоимости Кредитного продукта*</w:t>
            </w:r>
          </w:p>
        </w:tc>
      </w:tr>
      <w:tr w:rsidR="002353A0" w:rsidRPr="00F13CB9" w14:paraId="7C8934BB" w14:textId="77777777" w:rsidTr="00D97564">
        <w:trPr>
          <w:trHeight w:val="330"/>
        </w:trPr>
        <w:tc>
          <w:tcPr>
            <w:tcW w:w="2463" w:type="pct"/>
            <w:shd w:val="clear" w:color="auto" w:fill="auto"/>
            <w:noWrap/>
            <w:vAlign w:val="center"/>
          </w:tcPr>
          <w:p w14:paraId="48B2C7A1" w14:textId="77777777" w:rsidR="002353A0" w:rsidRPr="003748F4" w:rsidRDefault="002353A0" w:rsidP="00D9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ПАО «МТС-Банк»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0DA1355F" w14:textId="27BFCA70" w:rsidR="002353A0" w:rsidRPr="003748F4" w:rsidRDefault="002353A0" w:rsidP="00D9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="00E40F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40F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2353A0" w:rsidRPr="007B184A" w14:paraId="548F82AE" w14:textId="77777777" w:rsidTr="00D97564">
        <w:trPr>
          <w:trHeight w:val="330"/>
        </w:trPr>
        <w:tc>
          <w:tcPr>
            <w:tcW w:w="2463" w:type="pct"/>
            <w:shd w:val="clear" w:color="auto" w:fill="auto"/>
            <w:noWrap/>
            <w:vAlign w:val="center"/>
            <w:hideMark/>
          </w:tcPr>
          <w:p w14:paraId="36B8E51E" w14:textId="77777777" w:rsidR="002353A0" w:rsidRPr="003748F4" w:rsidRDefault="002353A0" w:rsidP="00D9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АО «Кредит Европа Банк (Россия)»</w:t>
            </w:r>
          </w:p>
        </w:tc>
        <w:tc>
          <w:tcPr>
            <w:tcW w:w="2537" w:type="pct"/>
            <w:shd w:val="clear" w:color="auto" w:fill="auto"/>
            <w:noWrap/>
            <w:vAlign w:val="center"/>
            <w:hideMark/>
          </w:tcPr>
          <w:p w14:paraId="6E3A7B0D" w14:textId="03C60594" w:rsidR="002353A0" w:rsidRPr="003748F4" w:rsidRDefault="002353A0" w:rsidP="00D9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до 1.</w:t>
            </w:r>
            <w:r w:rsidR="00E40F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</w:t>
            </w: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2353A0" w:rsidRPr="007B184A" w14:paraId="4311BC75" w14:textId="77777777" w:rsidTr="00D97564">
        <w:trPr>
          <w:trHeight w:val="330"/>
        </w:trPr>
        <w:tc>
          <w:tcPr>
            <w:tcW w:w="2463" w:type="pct"/>
            <w:shd w:val="clear" w:color="auto" w:fill="auto"/>
            <w:noWrap/>
          </w:tcPr>
          <w:p w14:paraId="209528DA" w14:textId="77777777" w:rsidR="002353A0" w:rsidRPr="003748F4" w:rsidRDefault="002353A0" w:rsidP="00D9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ПАО «СОВКОМБАНК»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154CEC4B" w14:textId="77777777" w:rsidR="002353A0" w:rsidRPr="003748F4" w:rsidRDefault="002353A0" w:rsidP="00D9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до 1.48%</w:t>
            </w:r>
          </w:p>
        </w:tc>
      </w:tr>
      <w:tr w:rsidR="002353A0" w:rsidRPr="007B184A" w14:paraId="318AEDCC" w14:textId="77777777" w:rsidTr="00D97564">
        <w:trPr>
          <w:trHeight w:val="330"/>
        </w:trPr>
        <w:tc>
          <w:tcPr>
            <w:tcW w:w="2463" w:type="pct"/>
            <w:shd w:val="clear" w:color="auto" w:fill="auto"/>
            <w:noWrap/>
          </w:tcPr>
          <w:p w14:paraId="1A77ABB9" w14:textId="77777777" w:rsidR="002353A0" w:rsidRPr="003748F4" w:rsidRDefault="002353A0" w:rsidP="00D9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ООО МКК «Быстрые Покупки»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7C039C2A" w14:textId="77777777" w:rsidR="002353A0" w:rsidRPr="003748F4" w:rsidRDefault="002353A0" w:rsidP="00D9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до 1.48%</w:t>
            </w:r>
          </w:p>
        </w:tc>
      </w:tr>
      <w:tr w:rsidR="002353A0" w:rsidRPr="007B184A" w14:paraId="1092AA88" w14:textId="77777777" w:rsidTr="00D97564">
        <w:trPr>
          <w:trHeight w:val="330"/>
        </w:trPr>
        <w:tc>
          <w:tcPr>
            <w:tcW w:w="2463" w:type="pct"/>
            <w:shd w:val="clear" w:color="auto" w:fill="auto"/>
            <w:noWrap/>
            <w:hideMark/>
          </w:tcPr>
          <w:p w14:paraId="39D16C5F" w14:textId="77777777" w:rsidR="002353A0" w:rsidRPr="003748F4" w:rsidRDefault="002353A0" w:rsidP="00D9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АО «ОТП Банк»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32375A5F" w14:textId="77777777" w:rsidR="002353A0" w:rsidRPr="003748F4" w:rsidRDefault="002353A0" w:rsidP="00D9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до 1.58%</w:t>
            </w:r>
          </w:p>
        </w:tc>
      </w:tr>
      <w:tr w:rsidR="002353A0" w:rsidRPr="007B184A" w14:paraId="0F1AC4A9" w14:textId="77777777" w:rsidTr="00D97564">
        <w:trPr>
          <w:trHeight w:val="330"/>
        </w:trPr>
        <w:tc>
          <w:tcPr>
            <w:tcW w:w="2463" w:type="pct"/>
            <w:shd w:val="clear" w:color="auto" w:fill="auto"/>
            <w:noWrap/>
          </w:tcPr>
          <w:p w14:paraId="65A4E9D6" w14:textId="77777777" w:rsidR="002353A0" w:rsidRPr="003748F4" w:rsidRDefault="002353A0" w:rsidP="00D9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ООО МФК «МигКредит»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02ABAD0F" w14:textId="77777777" w:rsidR="002353A0" w:rsidRPr="003748F4" w:rsidRDefault="002353A0" w:rsidP="00D9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до 1.58%</w:t>
            </w:r>
          </w:p>
        </w:tc>
      </w:tr>
      <w:tr w:rsidR="002353A0" w:rsidRPr="007B184A" w14:paraId="04E373DD" w14:textId="77777777" w:rsidTr="00D97564">
        <w:trPr>
          <w:trHeight w:val="330"/>
        </w:trPr>
        <w:tc>
          <w:tcPr>
            <w:tcW w:w="2463" w:type="pct"/>
            <w:shd w:val="clear" w:color="auto" w:fill="auto"/>
            <w:noWrap/>
          </w:tcPr>
          <w:p w14:paraId="10F74152" w14:textId="77777777" w:rsidR="002353A0" w:rsidRPr="003748F4" w:rsidRDefault="002353A0" w:rsidP="00D9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ООО МФК «</w:t>
            </w:r>
            <w:proofErr w:type="spellStart"/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ЭйрЛоанс</w:t>
            </w:r>
            <w:proofErr w:type="spellEnd"/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78919A90" w14:textId="09389058" w:rsidR="002353A0" w:rsidRPr="003748F4" w:rsidRDefault="002353A0" w:rsidP="00D9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="00E40F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40F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2353A0" w:rsidRPr="007B184A" w14:paraId="65D4CD78" w14:textId="77777777" w:rsidTr="00D97564">
        <w:trPr>
          <w:trHeight w:val="330"/>
        </w:trPr>
        <w:tc>
          <w:tcPr>
            <w:tcW w:w="2463" w:type="pct"/>
            <w:shd w:val="clear" w:color="auto" w:fill="auto"/>
            <w:noWrap/>
            <w:hideMark/>
          </w:tcPr>
          <w:p w14:paraId="24E087FB" w14:textId="77777777" w:rsidR="002353A0" w:rsidRPr="003748F4" w:rsidRDefault="002353A0" w:rsidP="00D9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8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ООО КБ «Ренессанс Кредит»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54CD5F7B" w14:textId="77777777" w:rsidR="002353A0" w:rsidRPr="003748F4" w:rsidRDefault="002353A0" w:rsidP="00D9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до 1.83%</w:t>
            </w:r>
          </w:p>
        </w:tc>
      </w:tr>
      <w:tr w:rsidR="002353A0" w:rsidRPr="007B184A" w14:paraId="6F880A7D" w14:textId="77777777" w:rsidTr="00D97564">
        <w:trPr>
          <w:trHeight w:val="330"/>
        </w:trPr>
        <w:tc>
          <w:tcPr>
            <w:tcW w:w="2463" w:type="pct"/>
            <w:shd w:val="clear" w:color="auto" w:fill="auto"/>
            <w:noWrap/>
          </w:tcPr>
          <w:p w14:paraId="2FDB61FE" w14:textId="77777777" w:rsidR="002353A0" w:rsidRPr="003748F4" w:rsidRDefault="002353A0" w:rsidP="00D9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АО «Банк Русский Стандарт»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0E4B083F" w14:textId="77777777" w:rsidR="002353A0" w:rsidRPr="003748F4" w:rsidRDefault="002353A0" w:rsidP="00D9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до 1.58%</w:t>
            </w:r>
          </w:p>
        </w:tc>
      </w:tr>
      <w:tr w:rsidR="002353A0" w:rsidRPr="007B184A" w14:paraId="07B42C39" w14:textId="77777777" w:rsidTr="00D97564">
        <w:trPr>
          <w:trHeight w:val="330"/>
        </w:trPr>
        <w:tc>
          <w:tcPr>
            <w:tcW w:w="2463" w:type="pct"/>
            <w:shd w:val="clear" w:color="auto" w:fill="auto"/>
            <w:noWrap/>
            <w:vAlign w:val="center"/>
          </w:tcPr>
          <w:p w14:paraId="510740B0" w14:textId="77777777" w:rsidR="002353A0" w:rsidRPr="003748F4" w:rsidRDefault="002353A0" w:rsidP="00D9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АО "ТБанк"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1E4993B4" w14:textId="5A062D13" w:rsidR="002353A0" w:rsidRPr="003748F4" w:rsidRDefault="002353A0" w:rsidP="00D9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до 2.</w:t>
            </w:r>
            <w:r w:rsidR="00E40F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</w:t>
            </w: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2353A0" w:rsidRPr="007B184A" w14:paraId="2412E0D6" w14:textId="77777777" w:rsidTr="00D97564">
        <w:trPr>
          <w:trHeight w:val="330"/>
        </w:trPr>
        <w:tc>
          <w:tcPr>
            <w:tcW w:w="2463" w:type="pct"/>
            <w:shd w:val="clear" w:color="auto" w:fill="auto"/>
            <w:noWrap/>
          </w:tcPr>
          <w:p w14:paraId="2611334B" w14:textId="77777777" w:rsidR="002353A0" w:rsidRPr="003748F4" w:rsidRDefault="002353A0" w:rsidP="00D9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АО «АЛЬФА-БАНК»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7CE97AA4" w14:textId="77777777" w:rsidR="002353A0" w:rsidRPr="003748F4" w:rsidRDefault="002353A0" w:rsidP="00D9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8F4">
              <w:rPr>
                <w:rFonts w:ascii="Times New Roman" w:hAnsi="Times New Roman" w:cs="Times New Roman"/>
                <w:sz w:val="18"/>
                <w:szCs w:val="18"/>
              </w:rPr>
              <w:t>до 2.28%</w:t>
            </w:r>
          </w:p>
        </w:tc>
      </w:tr>
    </w:tbl>
    <w:p w14:paraId="26DC9BD1" w14:textId="78526B07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0CE0DE09" w14:textId="787E72B3" w:rsidR="00AF600B" w:rsidRPr="003748F4" w:rsidRDefault="002353A0" w:rsidP="003748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Pr="003748F4">
        <w:rPr>
          <w:rFonts w:ascii="Times New Roman" w:hAnsi="Times New Roman" w:cs="Times New Roman"/>
          <w:sz w:val="18"/>
          <w:szCs w:val="18"/>
        </w:rPr>
        <w:t xml:space="preserve">* </w:t>
      </w:r>
      <w:r w:rsidR="005D1889" w:rsidRPr="003748F4">
        <w:rPr>
          <w:rFonts w:ascii="Times New Roman" w:hAnsi="Times New Roman" w:cs="Times New Roman"/>
          <w:sz w:val="18"/>
          <w:szCs w:val="18"/>
        </w:rPr>
        <w:t xml:space="preserve">- </w:t>
      </w:r>
      <w:r w:rsidR="005D1889">
        <w:rPr>
          <w:rFonts w:ascii="Times New Roman" w:hAnsi="Times New Roman" w:cs="Times New Roman"/>
          <w:sz w:val="18"/>
          <w:szCs w:val="18"/>
        </w:rPr>
        <w:t>Фактическая стоимость</w:t>
      </w:r>
      <w:r w:rsidR="005D1889" w:rsidRPr="003748F4">
        <w:rPr>
          <w:rFonts w:ascii="Times New Roman" w:hAnsi="Times New Roman" w:cs="Times New Roman"/>
          <w:sz w:val="18"/>
          <w:szCs w:val="18"/>
        </w:rPr>
        <w:t xml:space="preserve"> услуги</w:t>
      </w:r>
      <w:r w:rsidR="005D1889">
        <w:rPr>
          <w:rFonts w:ascii="Times New Roman" w:hAnsi="Times New Roman" w:cs="Times New Roman"/>
          <w:sz w:val="18"/>
          <w:szCs w:val="18"/>
        </w:rPr>
        <w:t xml:space="preserve"> зависит от вида Кредитного продукта, срока Кредитного продукта, Предприятия-продавца Товара, наличия/отсутствия скидок/акций на Товар, а также иных факторов, действующих на момент оформления Кредитного продукта. Информация о фактической стоимости услуги доводится до Клиента </w:t>
      </w:r>
      <w:r w:rsidR="00D97564">
        <w:rPr>
          <w:rFonts w:ascii="Times New Roman" w:hAnsi="Times New Roman" w:cs="Times New Roman"/>
          <w:sz w:val="18"/>
          <w:szCs w:val="18"/>
        </w:rPr>
        <w:t xml:space="preserve">до момента оформления Кредитного продукта любым не запрещенным законодательством РФ способом. </w:t>
      </w:r>
    </w:p>
    <w:p w14:paraId="4AA4F6D9" w14:textId="359EB93A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2534AA1B" w14:textId="706EA4F3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5FBAE1A1" w14:textId="1F6ED84C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7A6CAA48" w14:textId="35CD81B8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27F64989" w14:textId="2E6FD082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129EC67F" w14:textId="7031C39C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02A30D5" w14:textId="2DA02A48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7482C9E5" w14:textId="588849CE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7F844829" w14:textId="10D1556B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9C69B8C" w14:textId="634A341B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30BDDF61" w14:textId="7F2F5178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55556280" w14:textId="47B0B6B8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615E9219" w14:textId="0417C072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1E3E9674" w14:textId="621EAD17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DE33A19" w14:textId="2138BCC2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18AE12A1" w14:textId="690D6E25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3478278" w14:textId="29650731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23D1B539" w14:textId="3F221E0E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1AE7CA77" w14:textId="494F06BB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77C2030E" w14:textId="68FC2918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2CC1650C" w14:textId="124E4358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5F7A5378" w14:textId="72E10DE3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3EDEC1DD" w14:textId="02C013A1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1DBDC0E3" w14:textId="139D7D31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1BD8782D" w14:textId="5A8712BD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0AE6C5F0" w14:textId="52444388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1FDF8CDA" w14:textId="5E2B55DE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3F8A1B36" w14:textId="3042C03C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0BD57A91" w14:textId="17CBCC11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00607548" w14:textId="0F7FFB1D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3BD1449B" w14:textId="6641B193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01463A75" w14:textId="7E3D5D1D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132A0DBC" w14:textId="4F5DAF66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581ECE8B" w14:textId="30E69951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199484B5" w14:textId="71B3C3C8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186ABA0F" w14:textId="5170823A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6440CE6C" w14:textId="253BFFE5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09D4B4EF" w14:textId="402DE5E7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3BD9A7C9" w14:textId="28068DD5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1E7BE69E" w14:textId="124B04C2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63023348" w14:textId="667642D2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61EE612E" w14:textId="11131B53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250BEB10" w14:textId="55458939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67AE2353" w14:textId="1E8E1C45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CDF32DF" w14:textId="29AF6A82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995BA5E" w14:textId="101B8A62" w:rsidR="00AF600B" w:rsidRDefault="00AF600B" w:rsidP="007B184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BB950CC" w14:textId="77777777" w:rsidR="002353A0" w:rsidRDefault="002353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5401B65" w14:textId="1585DE99" w:rsidR="00D86557" w:rsidRPr="00DF1CC0" w:rsidRDefault="00D86557" w:rsidP="00D86557">
      <w:pPr>
        <w:tabs>
          <w:tab w:val="left" w:pos="1134"/>
        </w:tabs>
        <w:spacing w:after="0"/>
        <w:ind w:firstLine="284"/>
        <w:jc w:val="right"/>
        <w:rPr>
          <w:rFonts w:ascii="Times New Roman" w:hAnsi="Times New Roman" w:cs="Times New Roman"/>
          <w:b/>
        </w:rPr>
      </w:pPr>
      <w:r w:rsidRPr="00DF1CC0">
        <w:rPr>
          <w:rFonts w:ascii="Times New Roman" w:hAnsi="Times New Roman" w:cs="Times New Roman"/>
          <w:b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</w:rPr>
        <w:t>2</w:t>
      </w:r>
    </w:p>
    <w:p w14:paraId="2767C623" w14:textId="3DC2D345" w:rsidR="00D86557" w:rsidRPr="00710719" w:rsidRDefault="00D86557" w:rsidP="00D86557">
      <w:pPr>
        <w:tabs>
          <w:tab w:val="left" w:pos="1134"/>
        </w:tabs>
        <w:spacing w:after="0"/>
        <w:ind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973834">
        <w:rPr>
          <w:rFonts w:ascii="Times New Roman" w:hAnsi="Times New Roman" w:cs="Times New Roman"/>
        </w:rPr>
        <w:t>–Договору-оферте</w:t>
      </w:r>
      <w:r w:rsidRPr="00710719">
        <w:rPr>
          <w:rFonts w:ascii="Times New Roman" w:hAnsi="Times New Roman" w:cs="Times New Roman"/>
        </w:rPr>
        <w:t xml:space="preserve"> оказания услуг </w:t>
      </w:r>
    </w:p>
    <w:p w14:paraId="5328FB64" w14:textId="3C380067" w:rsidR="00D86557" w:rsidRDefault="00D86557" w:rsidP="00D86557">
      <w:pPr>
        <w:tabs>
          <w:tab w:val="left" w:pos="1134"/>
        </w:tabs>
        <w:spacing w:after="0"/>
        <w:ind w:firstLine="284"/>
        <w:jc w:val="right"/>
        <w:rPr>
          <w:rFonts w:ascii="Times New Roman" w:hAnsi="Times New Roman" w:cs="Times New Roman"/>
        </w:rPr>
      </w:pPr>
      <w:r w:rsidRPr="00710719">
        <w:rPr>
          <w:rFonts w:ascii="Times New Roman" w:hAnsi="Times New Roman" w:cs="Times New Roman"/>
        </w:rPr>
        <w:t>по подбору и организации предоставления кредитных продуктов</w:t>
      </w:r>
    </w:p>
    <w:p w14:paraId="792F4391" w14:textId="77777777" w:rsidR="00D86557" w:rsidRPr="00AE03BA" w:rsidRDefault="00D86557" w:rsidP="00D86557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p w14:paraId="6E467187" w14:textId="3DF203EF" w:rsidR="00D86557" w:rsidRPr="00F10E90" w:rsidRDefault="00D86557" w:rsidP="00D86557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  <w:r w:rsidRPr="00D86557">
        <w:rPr>
          <w:b/>
        </w:rPr>
        <w:t>Описание процессов, обеспечивающих поддержание жизненного цикла ПО</w:t>
      </w:r>
    </w:p>
    <w:p w14:paraId="1F7E29FA" w14:textId="77777777" w:rsidR="00D86557" w:rsidRPr="00F10E90" w:rsidRDefault="00D86557" w:rsidP="00D86557">
      <w:pPr>
        <w:numPr>
          <w:ilvl w:val="0"/>
          <w:numId w:val="17"/>
        </w:numPr>
        <w:suppressAutoHyphens/>
        <w:spacing w:after="120" w:line="240" w:lineRule="auto"/>
        <w:ind w:left="851" w:hanging="281"/>
        <w:jc w:val="both"/>
        <w:outlineLvl w:val="0"/>
        <w:rPr>
          <w:b/>
          <w:lang w:eastAsia="ar-SA"/>
        </w:rPr>
      </w:pPr>
      <w:bookmarkStart w:id="7" w:name="_Toc118193170"/>
      <w:r w:rsidRPr="00F10E90">
        <w:rPr>
          <w:b/>
          <w:lang w:eastAsia="ar-SA"/>
        </w:rPr>
        <w:t>Термины и определения</w:t>
      </w:r>
      <w:bookmarkEnd w:id="7"/>
    </w:p>
    <w:p w14:paraId="461D1EE2" w14:textId="77777777" w:rsidR="00D86557" w:rsidRPr="00F10E90" w:rsidRDefault="00D86557" w:rsidP="00D86557">
      <w:pPr>
        <w:suppressAutoHyphens/>
        <w:jc w:val="both"/>
        <w:rPr>
          <w:lang w:eastAsia="ar-SA"/>
        </w:rPr>
      </w:pPr>
      <w:r w:rsidRPr="00F10E90">
        <w:rPr>
          <w:b/>
          <w:lang w:eastAsia="ar-SA"/>
        </w:rPr>
        <w:t>«Авария»</w:t>
      </w:r>
      <w:r w:rsidRPr="00F10E90">
        <w:rPr>
          <w:i/>
          <w:lang w:eastAsia="ar-SA"/>
        </w:rPr>
        <w:t xml:space="preserve"> - </w:t>
      </w:r>
      <w:r w:rsidRPr="00F10E90">
        <w:rPr>
          <w:lang w:eastAsia="ar-SA"/>
        </w:rPr>
        <w:t>незапланированная недоступность Системы или каналов связи, полная или значительная потеря функциональности Системы на период от 5 минут.</w:t>
      </w:r>
    </w:p>
    <w:p w14:paraId="66368D61" w14:textId="3E378669" w:rsidR="00D86557" w:rsidRPr="00F10E90" w:rsidRDefault="00D86557" w:rsidP="00D86557">
      <w:pPr>
        <w:suppressAutoHyphens/>
        <w:autoSpaceDE w:val="0"/>
        <w:autoSpaceDN w:val="0"/>
        <w:adjustRightInd w:val="0"/>
        <w:spacing w:line="240" w:lineRule="atLeast"/>
        <w:jc w:val="both"/>
        <w:rPr>
          <w:lang w:eastAsia="ar-SA"/>
        </w:rPr>
      </w:pPr>
      <w:r w:rsidRPr="00F10E90">
        <w:rPr>
          <w:b/>
          <w:lang w:eastAsia="ar-SA"/>
        </w:rPr>
        <w:t>«Время реакции (</w:t>
      </w:r>
      <w:r w:rsidRPr="00F10E90">
        <w:rPr>
          <w:b/>
          <w:lang w:val="en-US" w:eastAsia="ar-SA"/>
        </w:rPr>
        <w:t>Response</w:t>
      </w:r>
      <w:r w:rsidRPr="00F10E90">
        <w:rPr>
          <w:b/>
          <w:lang w:eastAsia="ar-SA"/>
        </w:rPr>
        <w:t xml:space="preserve"> </w:t>
      </w:r>
      <w:r w:rsidRPr="00F10E90">
        <w:rPr>
          <w:b/>
          <w:lang w:val="en-US" w:eastAsia="ar-SA"/>
        </w:rPr>
        <w:t>Time</w:t>
      </w:r>
      <w:r w:rsidRPr="00F10E90">
        <w:rPr>
          <w:b/>
          <w:lang w:eastAsia="ar-SA"/>
        </w:rPr>
        <w:t>)» -</w:t>
      </w:r>
      <w:r w:rsidRPr="00F10E90">
        <w:rPr>
          <w:lang w:eastAsia="ar-SA"/>
        </w:rPr>
        <w:t xml:space="preserve"> временной период с момента регистрации запроса Пользователя в системе до принятия запроса в работу ответственной группой </w:t>
      </w:r>
      <w:r w:rsidR="00BD0D82">
        <w:rPr>
          <w:lang w:eastAsia="ar-SA"/>
        </w:rPr>
        <w:t>Исполнителя</w:t>
      </w:r>
      <w:r w:rsidRPr="00F10E90">
        <w:rPr>
          <w:lang w:eastAsia="ar-SA"/>
        </w:rPr>
        <w:t xml:space="preserve">. При обработке запроса ответственной группой </w:t>
      </w:r>
      <w:r w:rsidR="00BD0D82">
        <w:rPr>
          <w:lang w:eastAsia="ar-SA"/>
        </w:rPr>
        <w:t>Исполнителя</w:t>
      </w:r>
      <w:r w:rsidRPr="00F10E90">
        <w:rPr>
          <w:lang w:eastAsia="ar-SA"/>
        </w:rPr>
        <w:t xml:space="preserve">, уполномоченный сотрудник </w:t>
      </w:r>
      <w:r w:rsidR="00BD0D82">
        <w:rPr>
          <w:lang w:eastAsia="ar-SA"/>
        </w:rPr>
        <w:t>Исполнителя</w:t>
      </w:r>
      <w:r w:rsidRPr="00F10E90">
        <w:rPr>
          <w:lang w:eastAsia="ar-SA"/>
        </w:rPr>
        <w:t xml:space="preserve"> обязуется оставить комментарий в системе об ориентировочном сроке решения Инцидента и вероятной причине возникшей неисправности.</w:t>
      </w:r>
    </w:p>
    <w:p w14:paraId="55DAB4CD" w14:textId="77777777" w:rsidR="00D86557" w:rsidRPr="00F10E90" w:rsidRDefault="00D86557" w:rsidP="00D86557">
      <w:pPr>
        <w:suppressAutoHyphens/>
        <w:autoSpaceDE w:val="0"/>
        <w:autoSpaceDN w:val="0"/>
        <w:adjustRightInd w:val="0"/>
        <w:spacing w:line="240" w:lineRule="atLeast"/>
        <w:jc w:val="both"/>
        <w:rPr>
          <w:lang w:eastAsia="ar-SA"/>
        </w:rPr>
      </w:pPr>
      <w:r w:rsidRPr="00F10E90">
        <w:rPr>
          <w:b/>
          <w:lang w:val="en-US" w:eastAsia="ar-SA"/>
        </w:rPr>
        <w:t>«RTO</w:t>
      </w:r>
      <w:r w:rsidRPr="00F10E90">
        <w:rPr>
          <w:lang w:val="en-US" w:eastAsia="ar-SA"/>
        </w:rPr>
        <w:t xml:space="preserve"> </w:t>
      </w:r>
      <w:r w:rsidRPr="00F10E90">
        <w:rPr>
          <w:b/>
          <w:lang w:val="en-US" w:eastAsia="ar-SA"/>
        </w:rPr>
        <w:t xml:space="preserve">(Recovery Time </w:t>
      </w:r>
      <w:proofErr w:type="gramStart"/>
      <w:r w:rsidRPr="00F10E90">
        <w:rPr>
          <w:b/>
          <w:lang w:val="en-US" w:eastAsia="ar-SA"/>
        </w:rPr>
        <w:t>Objective)</w:t>
      </w:r>
      <w:r w:rsidRPr="00F10E90">
        <w:rPr>
          <w:lang w:val="en-US" w:eastAsia="ar-SA"/>
        </w:rPr>
        <w:t>»</w:t>
      </w:r>
      <w:proofErr w:type="gramEnd"/>
      <w:r w:rsidRPr="00F10E90">
        <w:rPr>
          <w:lang w:val="en-US" w:eastAsia="ar-SA"/>
        </w:rPr>
        <w:t xml:space="preserve"> - </w:t>
      </w:r>
      <w:r w:rsidRPr="00F10E90">
        <w:rPr>
          <w:lang w:eastAsia="ar-SA"/>
        </w:rPr>
        <w:t>целевое</w:t>
      </w:r>
      <w:r w:rsidRPr="00F10E90">
        <w:rPr>
          <w:lang w:val="en-US" w:eastAsia="ar-SA"/>
        </w:rPr>
        <w:t xml:space="preserve"> </w:t>
      </w:r>
      <w:r w:rsidRPr="00F10E90">
        <w:rPr>
          <w:lang w:eastAsia="ar-SA"/>
        </w:rPr>
        <w:t>время</w:t>
      </w:r>
      <w:r w:rsidRPr="00F10E90">
        <w:rPr>
          <w:lang w:val="en-US" w:eastAsia="ar-SA"/>
        </w:rPr>
        <w:t xml:space="preserve"> </w:t>
      </w:r>
      <w:r w:rsidRPr="00F10E90">
        <w:rPr>
          <w:lang w:eastAsia="ar-SA"/>
        </w:rPr>
        <w:t>восстановления</w:t>
      </w:r>
      <w:r w:rsidRPr="00F10E90">
        <w:rPr>
          <w:lang w:val="en-US" w:eastAsia="ar-SA"/>
        </w:rPr>
        <w:t xml:space="preserve">. </w:t>
      </w:r>
      <w:r w:rsidRPr="00F10E90">
        <w:rPr>
          <w:lang w:eastAsia="ar-SA"/>
        </w:rPr>
        <w:t>Длительность технических работ по восстановлению доступности Системы после сбоя, предусмотренная планом восстановления доступности в соответствии с п. 6 настоящего Приложения.</w:t>
      </w:r>
    </w:p>
    <w:p w14:paraId="42571243" w14:textId="77777777" w:rsidR="00D86557" w:rsidRPr="00F10E90" w:rsidRDefault="00D86557" w:rsidP="00D86557">
      <w:pPr>
        <w:suppressAutoHyphens/>
        <w:autoSpaceDE w:val="0"/>
        <w:autoSpaceDN w:val="0"/>
        <w:adjustRightInd w:val="0"/>
        <w:spacing w:line="240" w:lineRule="atLeast"/>
        <w:jc w:val="both"/>
        <w:rPr>
          <w:lang w:eastAsia="ar-SA"/>
        </w:rPr>
      </w:pPr>
      <w:r w:rsidRPr="00F10E90">
        <w:rPr>
          <w:b/>
          <w:lang w:eastAsia="ar-SA"/>
        </w:rPr>
        <w:t>«Инцидент»</w:t>
      </w:r>
      <w:r w:rsidRPr="00F10E90">
        <w:rPr>
          <w:lang w:eastAsia="ar-SA"/>
        </w:rPr>
        <w:t xml:space="preserve"> - любое событие, не являющееся частью стандартных операций по предоставлению ИТ-услуги, которое привело или может привести к прекращению предоставления ИТ-услуги или снижению ее качества.</w:t>
      </w:r>
      <w:r w:rsidRPr="00F10E90" w:rsidDel="00FF0D7E">
        <w:rPr>
          <w:lang w:eastAsia="ar-SA"/>
        </w:rPr>
        <w:t xml:space="preserve"> </w:t>
      </w:r>
    </w:p>
    <w:p w14:paraId="21645C7F" w14:textId="77777777" w:rsidR="00D86557" w:rsidRPr="00F10E90" w:rsidRDefault="00D86557" w:rsidP="00D86557">
      <w:pPr>
        <w:suppressAutoHyphens/>
        <w:jc w:val="both"/>
        <w:rPr>
          <w:lang w:eastAsia="ar-SA"/>
        </w:rPr>
      </w:pPr>
      <w:r w:rsidRPr="00F10E90">
        <w:rPr>
          <w:b/>
          <w:lang w:eastAsia="ar-SA"/>
        </w:rPr>
        <w:t xml:space="preserve">«Проблема» </w:t>
      </w:r>
      <w:r w:rsidRPr="00F10E90">
        <w:rPr>
          <w:i/>
          <w:lang w:eastAsia="ar-SA"/>
        </w:rPr>
        <w:t xml:space="preserve">- </w:t>
      </w:r>
      <w:r w:rsidRPr="00F10E90">
        <w:rPr>
          <w:lang w:eastAsia="ar-SA"/>
        </w:rPr>
        <w:t xml:space="preserve">неизвестная причина одного или более инцидентов. Управление проблемами включает в себя реактивную (анализ инцидентов с последующим исправлением системных ошибок) и </w:t>
      </w:r>
      <w:proofErr w:type="spellStart"/>
      <w:r w:rsidRPr="00F10E90">
        <w:rPr>
          <w:lang w:eastAsia="ar-SA"/>
        </w:rPr>
        <w:t>проактивную</w:t>
      </w:r>
      <w:proofErr w:type="spellEnd"/>
      <w:r w:rsidRPr="00F10E90">
        <w:rPr>
          <w:lang w:eastAsia="ar-SA"/>
        </w:rPr>
        <w:t xml:space="preserve"> (мониторинг и пр.) составляющие.</w:t>
      </w:r>
    </w:p>
    <w:p w14:paraId="223D4AE8" w14:textId="77777777" w:rsidR="00D86557" w:rsidRPr="00F10E90" w:rsidRDefault="00D86557" w:rsidP="00D86557">
      <w:pPr>
        <w:suppressAutoHyphens/>
        <w:jc w:val="both"/>
        <w:rPr>
          <w:lang w:eastAsia="ar-SA"/>
        </w:rPr>
      </w:pPr>
      <w:r w:rsidRPr="00F10E90">
        <w:rPr>
          <w:b/>
          <w:lang w:eastAsia="ar-SA"/>
        </w:rPr>
        <w:t xml:space="preserve">«Дефект» - </w:t>
      </w:r>
      <w:r w:rsidRPr="00F10E90">
        <w:rPr>
          <w:lang w:eastAsia="ar-SA"/>
        </w:rPr>
        <w:t>несоответствие программного обеспечения, сервиса или системы установленным требованиям.</w:t>
      </w:r>
    </w:p>
    <w:p w14:paraId="246F66CC" w14:textId="77777777" w:rsidR="00D86557" w:rsidRPr="00F10E90" w:rsidRDefault="00D86557" w:rsidP="00D86557">
      <w:pPr>
        <w:suppressAutoHyphens/>
        <w:jc w:val="both"/>
        <w:rPr>
          <w:lang w:eastAsia="ar-SA"/>
        </w:rPr>
      </w:pPr>
      <w:r w:rsidRPr="00F10E90">
        <w:rPr>
          <w:b/>
          <w:lang w:eastAsia="ar-SA"/>
        </w:rPr>
        <w:t>«Эскалация»</w:t>
      </w:r>
      <w:r w:rsidRPr="00F10E90">
        <w:rPr>
          <w:lang w:eastAsia="ar-SA"/>
        </w:rPr>
        <w:t xml:space="preserve"> – механизм привлечения дополнительных знаний и полномочий при ускорении решения инцидента или </w:t>
      </w:r>
      <w:proofErr w:type="gramStart"/>
      <w:r w:rsidRPr="00F10E90">
        <w:rPr>
          <w:lang w:eastAsia="ar-SA"/>
        </w:rPr>
        <w:t>проблемы</w:t>
      </w:r>
      <w:proofErr w:type="gramEnd"/>
      <w:r w:rsidRPr="00F10E90">
        <w:rPr>
          <w:lang w:eastAsia="ar-SA"/>
        </w:rPr>
        <w:t xml:space="preserve"> или разрешения конфликтной ситуации. Бывает функциональной (передача на следующую линию) и иерархической (привлечение ресурсов и полномочий руководителей).</w:t>
      </w:r>
    </w:p>
    <w:p w14:paraId="60C762A5" w14:textId="77777777" w:rsidR="00D86557" w:rsidRPr="00F10E90" w:rsidRDefault="00D86557" w:rsidP="00D86557">
      <w:pPr>
        <w:suppressAutoHyphens/>
        <w:jc w:val="both"/>
        <w:rPr>
          <w:lang w:eastAsia="ar-SA"/>
        </w:rPr>
      </w:pPr>
      <w:r w:rsidRPr="00F10E90">
        <w:rPr>
          <w:b/>
          <w:lang w:eastAsia="ar-SA"/>
        </w:rPr>
        <w:t xml:space="preserve">«Исполнитель» </w:t>
      </w:r>
      <w:r w:rsidRPr="00F10E90">
        <w:rPr>
          <w:lang w:eastAsia="ar-SA"/>
        </w:rPr>
        <w:t>– 3я линия поддержки. Разработчики ПО.</w:t>
      </w:r>
    </w:p>
    <w:p w14:paraId="5C20392B" w14:textId="732C2F27" w:rsidR="00D86557" w:rsidRPr="00F10E90" w:rsidRDefault="00D86557" w:rsidP="00D86557">
      <w:pPr>
        <w:suppressAutoHyphens/>
        <w:jc w:val="both"/>
        <w:rPr>
          <w:lang w:eastAsia="ar-SA"/>
        </w:rPr>
      </w:pPr>
      <w:r w:rsidRPr="00F10E90">
        <w:rPr>
          <w:b/>
          <w:bCs/>
          <w:lang w:eastAsia="ar-SA"/>
        </w:rPr>
        <w:t>«Техническая поддержка (ТП)»</w:t>
      </w:r>
      <w:r w:rsidRPr="00F10E90">
        <w:rPr>
          <w:lang w:eastAsia="ar-SA"/>
        </w:rPr>
        <w:t xml:space="preserve"> – специально выделенная </w:t>
      </w:r>
      <w:r w:rsidR="00BD0D82">
        <w:rPr>
          <w:lang w:eastAsia="ar-SA"/>
        </w:rPr>
        <w:t>Исполнителем</w:t>
      </w:r>
      <w:r w:rsidRPr="00F10E90">
        <w:rPr>
          <w:lang w:eastAsia="ar-SA"/>
        </w:rPr>
        <w:t xml:space="preserve"> группа лиц, которая помогает пользователям ПО отвечать на обращения.</w:t>
      </w:r>
    </w:p>
    <w:p w14:paraId="5B3E0FAB" w14:textId="6AD97754" w:rsidR="00D86557" w:rsidRPr="00F10E90" w:rsidRDefault="00D86557" w:rsidP="00D86557">
      <w:p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F10E90">
        <w:rPr>
          <w:b/>
          <w:bCs/>
          <w:lang w:eastAsia="ar-SA"/>
        </w:rPr>
        <w:t>«</w:t>
      </w:r>
      <w:r>
        <w:rPr>
          <w:b/>
          <w:bCs/>
          <w:lang w:eastAsia="ar-SA"/>
        </w:rPr>
        <w:t>Клиент</w:t>
      </w:r>
      <w:r w:rsidRPr="00F10E90">
        <w:rPr>
          <w:b/>
          <w:bCs/>
          <w:lang w:eastAsia="ar-SA"/>
        </w:rPr>
        <w:t xml:space="preserve">» </w:t>
      </w:r>
      <w:r w:rsidRPr="00F10E90">
        <w:rPr>
          <w:lang w:eastAsia="ar-SA"/>
        </w:rPr>
        <w:t xml:space="preserve">– </w:t>
      </w:r>
      <w:r>
        <w:rPr>
          <w:lang w:eastAsia="ar-SA"/>
        </w:rPr>
        <w:t>пользователь</w:t>
      </w:r>
      <w:r w:rsidRPr="00F10E90">
        <w:rPr>
          <w:lang w:eastAsia="ar-SA"/>
        </w:rPr>
        <w:t xml:space="preserve"> ПО. </w:t>
      </w:r>
    </w:p>
    <w:p w14:paraId="15850712" w14:textId="77777777" w:rsidR="00D86557" w:rsidRPr="00F10E90" w:rsidRDefault="00D86557" w:rsidP="00D86557">
      <w:pPr>
        <w:numPr>
          <w:ilvl w:val="0"/>
          <w:numId w:val="17"/>
        </w:numPr>
        <w:suppressAutoHyphens/>
        <w:spacing w:after="120" w:line="240" w:lineRule="auto"/>
        <w:ind w:left="851" w:hanging="281"/>
        <w:jc w:val="both"/>
        <w:outlineLvl w:val="0"/>
        <w:rPr>
          <w:b/>
          <w:lang w:eastAsia="ar-SA"/>
        </w:rPr>
      </w:pPr>
      <w:bookmarkStart w:id="8" w:name="_Toc118193171"/>
      <w:r w:rsidRPr="00F10E90">
        <w:rPr>
          <w:b/>
          <w:lang w:eastAsia="ar-SA"/>
        </w:rPr>
        <w:t>Общие данные.</w:t>
      </w:r>
      <w:bookmarkEnd w:id="8"/>
      <w:r w:rsidRPr="00F10E90">
        <w:rPr>
          <w:b/>
          <w:lang w:eastAsia="ar-SA"/>
        </w:rPr>
        <w:t xml:space="preserve"> </w:t>
      </w:r>
    </w:p>
    <w:p w14:paraId="2B6CF0F1" w14:textId="2C25EDB8" w:rsidR="00D86557" w:rsidRPr="00F10E90" w:rsidRDefault="00D86557" w:rsidP="00D86557">
      <w:pPr>
        <w:suppressAutoHyphens/>
        <w:autoSpaceDE w:val="0"/>
        <w:autoSpaceDN w:val="0"/>
        <w:adjustRightInd w:val="0"/>
        <w:spacing w:line="240" w:lineRule="atLeast"/>
        <w:jc w:val="both"/>
        <w:rPr>
          <w:lang w:eastAsia="ar-SA"/>
        </w:rPr>
      </w:pPr>
      <w:r w:rsidRPr="00F10E90">
        <w:rPr>
          <w:lang w:eastAsia="ar-SA"/>
        </w:rPr>
        <w:t xml:space="preserve">Документ описывает уровень технической поддержки </w:t>
      </w:r>
      <w:r>
        <w:rPr>
          <w:lang w:eastAsia="ar-SA"/>
        </w:rPr>
        <w:t>ПО</w:t>
      </w:r>
      <w:r w:rsidRPr="00F10E90">
        <w:rPr>
          <w:lang w:eastAsia="ar-SA"/>
        </w:rPr>
        <w:t>.</w:t>
      </w:r>
    </w:p>
    <w:p w14:paraId="0D641842" w14:textId="77777777" w:rsidR="00D86557" w:rsidRPr="00F10E90" w:rsidRDefault="00D86557" w:rsidP="00D86557">
      <w:pPr>
        <w:suppressAutoHyphens/>
        <w:autoSpaceDE w:val="0"/>
        <w:autoSpaceDN w:val="0"/>
        <w:adjustRightInd w:val="0"/>
        <w:spacing w:line="240" w:lineRule="atLeast"/>
        <w:jc w:val="both"/>
        <w:rPr>
          <w:lang w:eastAsia="ar-SA"/>
        </w:rPr>
      </w:pPr>
      <w:r w:rsidRPr="00F10E90">
        <w:rPr>
          <w:lang w:eastAsia="ar-SA"/>
        </w:rPr>
        <w:t>2.1. Перечень решаемых вопросов.</w:t>
      </w:r>
    </w:p>
    <w:p w14:paraId="5403531F" w14:textId="0159FBC2" w:rsidR="00D86557" w:rsidRPr="00F10E90" w:rsidRDefault="00D86557" w:rsidP="00D86557">
      <w:pPr>
        <w:suppressAutoHyphens/>
        <w:autoSpaceDE w:val="0"/>
        <w:autoSpaceDN w:val="0"/>
        <w:adjustRightInd w:val="0"/>
        <w:spacing w:line="240" w:lineRule="atLeast"/>
        <w:jc w:val="both"/>
        <w:rPr>
          <w:lang w:eastAsia="ar-SA"/>
        </w:rPr>
      </w:pPr>
      <w:r w:rsidRPr="00F10E90">
        <w:rPr>
          <w:lang w:eastAsia="ar-SA"/>
        </w:rPr>
        <w:t xml:space="preserve">ТП принимает обращения от </w:t>
      </w:r>
      <w:r>
        <w:rPr>
          <w:lang w:eastAsia="ar-SA"/>
        </w:rPr>
        <w:t>Клиентов</w:t>
      </w:r>
      <w:r w:rsidRPr="00F10E90">
        <w:rPr>
          <w:lang w:eastAsia="ar-SA"/>
        </w:rPr>
        <w:t xml:space="preserve"> по вопросам работы с </w:t>
      </w:r>
      <w:r>
        <w:rPr>
          <w:lang w:eastAsia="ar-SA"/>
        </w:rPr>
        <w:t>ПО</w:t>
      </w:r>
      <w:r w:rsidRPr="00F10E90">
        <w:rPr>
          <w:lang w:eastAsia="ar-SA"/>
        </w:rPr>
        <w:t>. Если возникают технические проблем</w:t>
      </w:r>
      <w:r>
        <w:rPr>
          <w:lang w:eastAsia="ar-SA"/>
        </w:rPr>
        <w:t>ы</w:t>
      </w:r>
      <w:r w:rsidRPr="00F10E90">
        <w:rPr>
          <w:lang w:eastAsia="ar-SA"/>
        </w:rPr>
        <w:t>/дефект</w:t>
      </w:r>
      <w:r>
        <w:rPr>
          <w:lang w:eastAsia="ar-SA"/>
        </w:rPr>
        <w:t>ы</w:t>
      </w:r>
      <w:r w:rsidRPr="00F10E90">
        <w:rPr>
          <w:lang w:eastAsia="ar-SA"/>
        </w:rPr>
        <w:t>/инцидент</w:t>
      </w:r>
      <w:r>
        <w:rPr>
          <w:lang w:eastAsia="ar-SA"/>
        </w:rPr>
        <w:t>ы</w:t>
      </w:r>
      <w:r w:rsidRPr="00F10E90">
        <w:rPr>
          <w:lang w:eastAsia="ar-SA"/>
        </w:rPr>
        <w:t>/неисправност</w:t>
      </w:r>
      <w:r>
        <w:rPr>
          <w:lang w:eastAsia="ar-SA"/>
        </w:rPr>
        <w:t>и</w:t>
      </w:r>
      <w:r w:rsidRPr="00F10E90">
        <w:rPr>
          <w:lang w:eastAsia="ar-SA"/>
        </w:rPr>
        <w:t xml:space="preserve">, препятствующие полноценному использованию </w:t>
      </w:r>
      <w:r>
        <w:rPr>
          <w:lang w:eastAsia="ar-SA"/>
        </w:rPr>
        <w:t>ПО</w:t>
      </w:r>
      <w:r w:rsidRPr="00F10E90">
        <w:rPr>
          <w:lang w:eastAsia="ar-SA"/>
        </w:rPr>
        <w:t xml:space="preserve">, то ТП маршрутизирует обращение, согласно определённым каналам </w:t>
      </w:r>
      <w:r>
        <w:rPr>
          <w:lang w:eastAsia="ar-SA"/>
        </w:rPr>
        <w:t>связи</w:t>
      </w:r>
      <w:r w:rsidRPr="00F10E90">
        <w:rPr>
          <w:lang w:eastAsia="ar-SA"/>
        </w:rPr>
        <w:t>.</w:t>
      </w:r>
    </w:p>
    <w:p w14:paraId="1E98C07A" w14:textId="77777777" w:rsidR="00D86557" w:rsidRPr="00F10E90" w:rsidRDefault="00D86557" w:rsidP="00D86557">
      <w:pPr>
        <w:suppressAutoHyphens/>
        <w:autoSpaceDE w:val="0"/>
        <w:autoSpaceDN w:val="0"/>
        <w:adjustRightInd w:val="0"/>
        <w:spacing w:line="240" w:lineRule="atLeast"/>
        <w:jc w:val="both"/>
        <w:rPr>
          <w:lang w:eastAsia="ar-SA"/>
        </w:rPr>
      </w:pPr>
      <w:r w:rsidRPr="00F10E90">
        <w:rPr>
          <w:lang w:eastAsia="ar-SA"/>
        </w:rPr>
        <w:t>2.2. Ответственность ТП</w:t>
      </w:r>
    </w:p>
    <w:p w14:paraId="651CD798" w14:textId="43E0C9EE" w:rsidR="00D86557" w:rsidRPr="00F10E90" w:rsidRDefault="00D86557" w:rsidP="00D86557">
      <w:pPr>
        <w:suppressAutoHyphens/>
        <w:autoSpaceDE w:val="0"/>
        <w:autoSpaceDN w:val="0"/>
        <w:adjustRightInd w:val="0"/>
        <w:spacing w:line="240" w:lineRule="atLeast"/>
        <w:jc w:val="both"/>
        <w:rPr>
          <w:lang w:eastAsia="ar-SA"/>
        </w:rPr>
      </w:pPr>
      <w:r w:rsidRPr="00F10E90">
        <w:rPr>
          <w:lang w:eastAsia="ar-SA"/>
        </w:rPr>
        <w:t xml:space="preserve">ТП обязуется решать вопросы в рамках своих компетенций, регистрировать возникающие проблемы и инциденты, выставлять приоритет по заявкам и передавать их Исполнителю в соответствии внутренними процессами </w:t>
      </w:r>
      <w:r w:rsidR="00BD0D82">
        <w:rPr>
          <w:lang w:eastAsia="ar-SA"/>
        </w:rPr>
        <w:t>Исполнителя</w:t>
      </w:r>
      <w:r w:rsidRPr="00F10E90">
        <w:rPr>
          <w:lang w:eastAsia="ar-SA"/>
        </w:rPr>
        <w:t xml:space="preserve"> (в оформленном инциденте обязательно должны быть указаны описание возникшей проблемы, системный лог). </w:t>
      </w:r>
    </w:p>
    <w:p w14:paraId="1E87C2CE" w14:textId="77777777" w:rsidR="00D86557" w:rsidRPr="00F10E90" w:rsidRDefault="00D86557" w:rsidP="00D86557">
      <w:pPr>
        <w:suppressAutoHyphens/>
        <w:autoSpaceDE w:val="0"/>
        <w:autoSpaceDN w:val="0"/>
        <w:adjustRightInd w:val="0"/>
        <w:spacing w:line="240" w:lineRule="atLeast"/>
        <w:jc w:val="both"/>
        <w:rPr>
          <w:lang w:eastAsia="ar-SA"/>
        </w:rPr>
      </w:pPr>
      <w:r w:rsidRPr="00F10E90">
        <w:rPr>
          <w:lang w:eastAsia="ar-SA"/>
        </w:rPr>
        <w:lastRenderedPageBreak/>
        <w:t>2.3. Ответственность Исполнителя.</w:t>
      </w:r>
    </w:p>
    <w:p w14:paraId="5949117B" w14:textId="21AF7F43" w:rsidR="00D86557" w:rsidRPr="00F10E90" w:rsidRDefault="00D86557" w:rsidP="00D86557">
      <w:pPr>
        <w:tabs>
          <w:tab w:val="num" w:pos="851"/>
        </w:tabs>
        <w:suppressAutoHyphens/>
        <w:spacing w:after="120"/>
        <w:jc w:val="both"/>
        <w:rPr>
          <w:lang w:eastAsia="ar-SA"/>
        </w:rPr>
      </w:pPr>
      <w:r w:rsidRPr="00F10E90">
        <w:rPr>
          <w:lang w:eastAsia="ar-SA"/>
        </w:rPr>
        <w:t xml:space="preserve">Исполнитель обязуется приступить к устранению неисправности и решению проблемы/инцидента по сервису в течение указанных ниже сроков, в зависимости от режима сопровождения, а также реагировать на эскалации и предоставлять всю необходимую информацию по сервису (в том числе оставлять информативные [понятные] подробные комментарии о планируемых сроках решения, указывать причину сбоя по заявке и выполненные для её устранения действия для последующего наполнения базы знаний по типовым решениям) для повышения клиентской лояльности и оперативности клиентского обслуживания. Исполнитель обязуется проводить предварительное оповещение ТП при проведении незапланированных регламентами и иными утвержденными </w:t>
      </w:r>
      <w:r w:rsidR="00BD0D82">
        <w:rPr>
          <w:lang w:eastAsia="ar-SA"/>
        </w:rPr>
        <w:t>Исполнителем</w:t>
      </w:r>
      <w:r w:rsidRPr="00F10E90">
        <w:rPr>
          <w:lang w:eastAsia="ar-SA"/>
        </w:rPr>
        <w:t xml:space="preserve"> документами работ в ИТ-системах, изменении периодов недоступности/неработоспособности сервиса, самостоятельно зафиксированными Авариями, оказывающими влияние на сервис, проведения комплекса мероприятий по обеспечению доступности сервиса. В состав комплекса мероприятий по обеспечению доступности входят, в том числе, мероприятия по обновлению/улучшению системного программного обеспечения, ремонту и профилактике ИТ-оборудования, резервному копированию данных, организации дублирования (резервирования) по оборудованию компонентов системы и плановым проверкам переключений работы системы на резервное оборудование и прочие мероприятия, связанные с работоспособностью сервиса.</w:t>
      </w:r>
    </w:p>
    <w:p w14:paraId="56F0D224" w14:textId="50756AC0" w:rsidR="00D86557" w:rsidRPr="00F10E90" w:rsidRDefault="00D86557" w:rsidP="00D86557">
      <w:pPr>
        <w:numPr>
          <w:ilvl w:val="0"/>
          <w:numId w:val="17"/>
        </w:numPr>
        <w:suppressAutoHyphens/>
        <w:spacing w:after="120" w:line="240" w:lineRule="auto"/>
        <w:ind w:left="851" w:hanging="281"/>
        <w:jc w:val="both"/>
        <w:outlineLvl w:val="0"/>
        <w:rPr>
          <w:b/>
          <w:lang w:eastAsia="ar-SA"/>
        </w:rPr>
      </w:pPr>
      <w:bookmarkStart w:id="9" w:name="_Toc118193172"/>
      <w:r w:rsidRPr="00F10E90">
        <w:rPr>
          <w:b/>
          <w:lang w:eastAsia="ar-SA"/>
        </w:rPr>
        <w:t xml:space="preserve">Режим и условия </w:t>
      </w:r>
      <w:bookmarkEnd w:id="9"/>
      <w:r w:rsidRPr="00F10E90">
        <w:rPr>
          <w:b/>
          <w:lang w:eastAsia="ar-SA"/>
        </w:rPr>
        <w:t xml:space="preserve">осуществления технической поддержки </w:t>
      </w:r>
      <w:r>
        <w:rPr>
          <w:b/>
          <w:lang w:eastAsia="ar-SA"/>
        </w:rPr>
        <w:t>ПО</w:t>
      </w:r>
    </w:p>
    <w:p w14:paraId="6FBA9727" w14:textId="77777777" w:rsidR="00D86557" w:rsidRPr="002E76C7" w:rsidRDefault="00D86557" w:rsidP="00D86557">
      <w:pPr>
        <w:suppressAutoHyphens/>
        <w:autoSpaceDE w:val="0"/>
        <w:autoSpaceDN w:val="0"/>
        <w:adjustRightInd w:val="0"/>
        <w:spacing w:line="240" w:lineRule="atLeast"/>
        <w:jc w:val="center"/>
        <w:rPr>
          <w:b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4"/>
        <w:gridCol w:w="2500"/>
        <w:gridCol w:w="2499"/>
        <w:gridCol w:w="2493"/>
      </w:tblGrid>
      <w:tr w:rsidR="00D86557" w:rsidRPr="002E76C7" w14:paraId="63C6F48A" w14:textId="77777777" w:rsidTr="00AF600B">
        <w:trPr>
          <w:cantSplit/>
          <w:tblHeader/>
        </w:trPr>
        <w:tc>
          <w:tcPr>
            <w:tcW w:w="1417" w:type="pct"/>
            <w:shd w:val="clear" w:color="auto" w:fill="DBE5F1"/>
          </w:tcPr>
          <w:p w14:paraId="64459878" w14:textId="0DC929B6" w:rsidR="00D86557" w:rsidRPr="002E76C7" w:rsidRDefault="00D86557" w:rsidP="00AF600B">
            <w:pPr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noProof/>
                <w:sz w:val="20"/>
                <w:szCs w:val="20"/>
                <w:lang w:eastAsia="en-US"/>
              </w:rPr>
            </w:pPr>
            <w:r w:rsidRPr="002E76C7">
              <w:rPr>
                <w:b/>
                <w:noProof/>
                <w:sz w:val="20"/>
                <w:szCs w:val="20"/>
                <w:lang w:eastAsia="en-US"/>
              </w:rPr>
              <w:t xml:space="preserve">Режим работы </w:t>
            </w:r>
            <w:r>
              <w:rPr>
                <w:b/>
                <w:noProof/>
                <w:sz w:val="20"/>
                <w:szCs w:val="20"/>
                <w:lang w:eastAsia="en-US"/>
              </w:rPr>
              <w:t>ПО</w:t>
            </w:r>
            <w:r w:rsidRPr="002E76C7">
              <w:rPr>
                <w:b/>
                <w:noProof/>
                <w:sz w:val="20"/>
                <w:szCs w:val="20"/>
                <w:lang w:eastAsia="en-US"/>
              </w:rPr>
              <w:t xml:space="preserve"> </w:t>
            </w:r>
          </w:p>
          <w:p w14:paraId="5CF7239C" w14:textId="77777777" w:rsidR="00D86557" w:rsidRPr="002E76C7" w:rsidRDefault="00D86557" w:rsidP="00AF600B">
            <w:pPr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195" w:type="pct"/>
            <w:shd w:val="clear" w:color="auto" w:fill="DBE5F1"/>
          </w:tcPr>
          <w:p w14:paraId="101E06B8" w14:textId="77777777" w:rsidR="00D86557" w:rsidRPr="002E76C7" w:rsidRDefault="00D86557" w:rsidP="00AF600B">
            <w:pPr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noProof/>
                <w:sz w:val="20"/>
                <w:szCs w:val="20"/>
                <w:lang w:eastAsia="en-US"/>
              </w:rPr>
            </w:pPr>
            <w:r w:rsidRPr="002E76C7">
              <w:rPr>
                <w:b/>
                <w:noProof/>
                <w:sz w:val="20"/>
                <w:szCs w:val="20"/>
                <w:lang w:eastAsia="en-US"/>
              </w:rPr>
              <w:t>Технологические перерывы</w:t>
            </w:r>
            <w:r>
              <w:rPr>
                <w:b/>
                <w:noProof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95" w:type="pct"/>
            <w:shd w:val="clear" w:color="auto" w:fill="DBE5F1"/>
          </w:tcPr>
          <w:p w14:paraId="6AF47BA9" w14:textId="77777777" w:rsidR="00D86557" w:rsidRPr="002E76C7" w:rsidRDefault="00D86557" w:rsidP="00AF600B">
            <w:pPr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noProof/>
                <w:sz w:val="20"/>
                <w:szCs w:val="20"/>
                <w:lang w:eastAsia="en-US"/>
              </w:rPr>
            </w:pPr>
            <w:r w:rsidRPr="002E76C7">
              <w:rPr>
                <w:b/>
                <w:noProof/>
                <w:sz w:val="20"/>
                <w:szCs w:val="20"/>
                <w:lang w:eastAsia="en-US"/>
              </w:rPr>
              <w:t>Режим сопровождения</w:t>
            </w:r>
            <w:r w:rsidRPr="002E76C7">
              <w:rPr>
                <w:noProof/>
                <w:lang w:eastAsia="en-US"/>
              </w:rPr>
              <w:t>*</w:t>
            </w:r>
          </w:p>
        </w:tc>
        <w:tc>
          <w:tcPr>
            <w:tcW w:w="1192" w:type="pct"/>
            <w:shd w:val="clear" w:color="auto" w:fill="DBE5F1"/>
          </w:tcPr>
          <w:p w14:paraId="4038F2CA" w14:textId="1D06B693" w:rsidR="00D86557" w:rsidRPr="002E76C7" w:rsidRDefault="00D86557" w:rsidP="00AF600B">
            <w:pPr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noProof/>
                <w:sz w:val="20"/>
                <w:szCs w:val="20"/>
                <w:lang w:eastAsia="en-US"/>
              </w:rPr>
            </w:pPr>
            <w:r w:rsidRPr="002E76C7">
              <w:rPr>
                <w:b/>
                <w:noProof/>
                <w:sz w:val="20"/>
                <w:szCs w:val="20"/>
                <w:lang w:eastAsia="en-US"/>
              </w:rPr>
              <w:t xml:space="preserve">Время восстановления доступности </w:t>
            </w:r>
            <w:r>
              <w:rPr>
                <w:b/>
                <w:noProof/>
                <w:sz w:val="20"/>
                <w:szCs w:val="20"/>
                <w:lang w:eastAsia="en-US"/>
              </w:rPr>
              <w:t xml:space="preserve">ПО </w:t>
            </w:r>
            <w:r w:rsidRPr="002E76C7">
              <w:rPr>
                <w:b/>
                <w:noProof/>
                <w:sz w:val="20"/>
                <w:szCs w:val="20"/>
                <w:lang w:eastAsia="en-US"/>
              </w:rPr>
              <w:t xml:space="preserve">в часы режима сопровождения </w:t>
            </w:r>
            <w:r>
              <w:rPr>
                <w:b/>
                <w:noProof/>
                <w:sz w:val="20"/>
                <w:szCs w:val="20"/>
                <w:lang w:eastAsia="en-US"/>
              </w:rPr>
              <w:t>ПО</w:t>
            </w:r>
            <w:r w:rsidRPr="002E76C7">
              <w:rPr>
                <w:b/>
                <w:noProof/>
                <w:sz w:val="20"/>
                <w:szCs w:val="20"/>
                <w:lang w:eastAsia="en-US"/>
              </w:rPr>
              <w:t>, мин</w:t>
            </w:r>
          </w:p>
        </w:tc>
      </w:tr>
      <w:tr w:rsidR="00D86557" w:rsidRPr="002E76C7" w14:paraId="3C33C820" w14:textId="77777777" w:rsidTr="00AF600B">
        <w:trPr>
          <w:cantSplit/>
          <w:tblHeader/>
        </w:trPr>
        <w:tc>
          <w:tcPr>
            <w:tcW w:w="1417" w:type="pct"/>
            <w:shd w:val="clear" w:color="auto" w:fill="auto"/>
          </w:tcPr>
          <w:p w14:paraId="62A04512" w14:textId="77777777" w:rsidR="00D86557" w:rsidRPr="002E76C7" w:rsidRDefault="00D86557" w:rsidP="00AF600B">
            <w:pPr>
              <w:tabs>
                <w:tab w:val="center" w:pos="2909"/>
                <w:tab w:val="left" w:pos="4545"/>
              </w:tabs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  <w:r w:rsidRPr="002E76C7">
              <w:rPr>
                <w:i/>
                <w:sz w:val="20"/>
                <w:szCs w:val="20"/>
                <w:lang w:eastAsia="ar-SA"/>
              </w:rPr>
              <w:t>24х7</w:t>
            </w:r>
          </w:p>
          <w:p w14:paraId="3986B5CE" w14:textId="77777777" w:rsidR="00D86557" w:rsidRPr="002E76C7" w:rsidRDefault="00D86557" w:rsidP="00AF600B">
            <w:pPr>
              <w:tabs>
                <w:tab w:val="center" w:pos="2909"/>
                <w:tab w:val="left" w:pos="4545"/>
              </w:tabs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  <w:r w:rsidRPr="002E76C7">
              <w:rPr>
                <w:i/>
                <w:sz w:val="20"/>
                <w:szCs w:val="20"/>
                <w:lang w:eastAsia="ar-SA"/>
              </w:rPr>
              <w:t>0</w:t>
            </w:r>
            <w:r w:rsidRPr="002E76C7">
              <w:rPr>
                <w:i/>
                <w:sz w:val="20"/>
                <w:szCs w:val="20"/>
                <w:lang w:val="en-US" w:eastAsia="ar-SA"/>
              </w:rPr>
              <w:t>0:00-23:59</w:t>
            </w:r>
            <w:r w:rsidRPr="002E76C7">
              <w:rPr>
                <w:i/>
                <w:sz w:val="20"/>
                <w:szCs w:val="20"/>
                <w:lang w:eastAsia="ar-SA"/>
              </w:rPr>
              <w:t xml:space="preserve"> </w:t>
            </w:r>
          </w:p>
          <w:p w14:paraId="7FF979BF" w14:textId="77777777" w:rsidR="00D86557" w:rsidRPr="002E76C7" w:rsidRDefault="00D86557" w:rsidP="00AF600B">
            <w:pPr>
              <w:tabs>
                <w:tab w:val="center" w:pos="2909"/>
                <w:tab w:val="left" w:pos="4545"/>
              </w:tabs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  <w:r w:rsidRPr="002E76C7">
              <w:rPr>
                <w:i/>
                <w:sz w:val="20"/>
                <w:szCs w:val="20"/>
                <w:lang w:eastAsia="ar-SA"/>
              </w:rPr>
              <w:t>365/366 дней в году</w:t>
            </w:r>
          </w:p>
        </w:tc>
        <w:tc>
          <w:tcPr>
            <w:tcW w:w="1195" w:type="pct"/>
          </w:tcPr>
          <w:p w14:paraId="20C09364" w14:textId="77777777" w:rsidR="00D86557" w:rsidRPr="002E76C7" w:rsidRDefault="00D86557" w:rsidP="00AF600B">
            <w:pPr>
              <w:tabs>
                <w:tab w:val="center" w:pos="2909"/>
                <w:tab w:val="left" w:pos="4545"/>
              </w:tabs>
              <w:suppressAutoHyphens/>
              <w:jc w:val="center"/>
              <w:rPr>
                <w:i/>
                <w:sz w:val="20"/>
                <w:szCs w:val="20"/>
                <w:lang w:val="en-US" w:eastAsia="ar-SA"/>
              </w:rPr>
            </w:pPr>
            <w:r w:rsidRPr="002E76C7">
              <w:rPr>
                <w:i/>
                <w:sz w:val="20"/>
                <w:szCs w:val="20"/>
                <w:lang w:eastAsia="ar-SA"/>
              </w:rPr>
              <w:t>**</w:t>
            </w:r>
          </w:p>
          <w:p w14:paraId="16E338AD" w14:textId="77777777" w:rsidR="00D86557" w:rsidRPr="002E76C7" w:rsidRDefault="00D86557" w:rsidP="00AF600B">
            <w:pPr>
              <w:tabs>
                <w:tab w:val="center" w:pos="2909"/>
                <w:tab w:val="left" w:pos="4545"/>
              </w:tabs>
              <w:suppressAutoHyphens/>
              <w:jc w:val="center"/>
              <w:rPr>
                <w:i/>
                <w:sz w:val="20"/>
                <w:szCs w:val="20"/>
                <w:lang w:val="en-US" w:eastAsia="ar-SA"/>
              </w:rPr>
            </w:pPr>
            <w:r w:rsidRPr="002E76C7">
              <w:rPr>
                <w:i/>
                <w:sz w:val="20"/>
                <w:szCs w:val="20"/>
                <w:lang w:val="en-US" w:eastAsia="ar-SA"/>
              </w:rPr>
              <w:t>23:00-05:00</w:t>
            </w:r>
          </w:p>
        </w:tc>
        <w:tc>
          <w:tcPr>
            <w:tcW w:w="1195" w:type="pct"/>
            <w:shd w:val="clear" w:color="auto" w:fill="auto"/>
          </w:tcPr>
          <w:p w14:paraId="2601F40E" w14:textId="77777777" w:rsidR="00D86557" w:rsidRPr="002E76C7" w:rsidRDefault="00D86557" w:rsidP="00AF600B">
            <w:pPr>
              <w:tabs>
                <w:tab w:val="center" w:pos="2909"/>
                <w:tab w:val="left" w:pos="4545"/>
              </w:tabs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  <w:r w:rsidRPr="002E76C7">
              <w:rPr>
                <w:i/>
                <w:sz w:val="20"/>
                <w:szCs w:val="20"/>
                <w:lang w:eastAsia="ar-SA"/>
              </w:rPr>
              <w:t>Целевой режим сопровождения:</w:t>
            </w:r>
          </w:p>
          <w:p w14:paraId="33FC8132" w14:textId="77777777" w:rsidR="00D86557" w:rsidRPr="002E76C7" w:rsidRDefault="00D86557" w:rsidP="00AF600B">
            <w:pPr>
              <w:tabs>
                <w:tab w:val="center" w:pos="2909"/>
                <w:tab w:val="left" w:pos="4545"/>
              </w:tabs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  <w:r w:rsidRPr="002E76C7">
              <w:rPr>
                <w:i/>
                <w:sz w:val="20"/>
                <w:szCs w:val="20"/>
                <w:lang w:eastAsia="ar-SA"/>
              </w:rPr>
              <w:t>24х7</w:t>
            </w:r>
          </w:p>
          <w:p w14:paraId="78F53945" w14:textId="77777777" w:rsidR="00D86557" w:rsidRPr="002E76C7" w:rsidRDefault="00D86557" w:rsidP="00AF600B">
            <w:pPr>
              <w:tabs>
                <w:tab w:val="center" w:pos="2909"/>
                <w:tab w:val="left" w:pos="4545"/>
              </w:tabs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  <w:r w:rsidRPr="002E76C7">
              <w:rPr>
                <w:i/>
                <w:sz w:val="20"/>
                <w:szCs w:val="20"/>
                <w:lang w:eastAsia="ar-SA"/>
              </w:rPr>
              <w:t>365/366 дней в году</w:t>
            </w:r>
          </w:p>
        </w:tc>
        <w:tc>
          <w:tcPr>
            <w:tcW w:w="1192" w:type="pct"/>
            <w:shd w:val="clear" w:color="auto" w:fill="auto"/>
          </w:tcPr>
          <w:p w14:paraId="72A311A9" w14:textId="77777777" w:rsidR="00D86557" w:rsidRPr="002E76C7" w:rsidRDefault="00D86557" w:rsidP="00AF600B">
            <w:pPr>
              <w:tabs>
                <w:tab w:val="center" w:pos="2909"/>
                <w:tab w:val="left" w:pos="4545"/>
              </w:tabs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  <w:r w:rsidRPr="002E76C7">
              <w:rPr>
                <w:i/>
                <w:sz w:val="20"/>
                <w:szCs w:val="20"/>
                <w:lang w:eastAsia="ar-SA"/>
              </w:rPr>
              <w:t>с учетом таблицы приоритетов запросов</w:t>
            </w:r>
          </w:p>
          <w:p w14:paraId="74E97B80" w14:textId="77777777" w:rsidR="00D86557" w:rsidRPr="002E76C7" w:rsidRDefault="00D86557" w:rsidP="00AF600B">
            <w:pPr>
              <w:tabs>
                <w:tab w:val="center" w:pos="2909"/>
                <w:tab w:val="left" w:pos="4545"/>
              </w:tabs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  <w:r w:rsidRPr="002E76C7">
              <w:rPr>
                <w:i/>
                <w:sz w:val="20"/>
                <w:szCs w:val="20"/>
                <w:lang w:eastAsia="ar-SA"/>
              </w:rPr>
              <w:t>от 240 до 9600 минут</w:t>
            </w:r>
          </w:p>
        </w:tc>
      </w:tr>
    </w:tbl>
    <w:p w14:paraId="29913963" w14:textId="77777777" w:rsidR="00D86557" w:rsidRPr="00F10E90" w:rsidRDefault="00D86557" w:rsidP="00D86557">
      <w:pPr>
        <w:suppressAutoHyphens/>
        <w:autoSpaceDE w:val="0"/>
        <w:autoSpaceDN w:val="0"/>
        <w:adjustRightInd w:val="0"/>
        <w:spacing w:before="240"/>
        <w:jc w:val="both"/>
        <w:rPr>
          <w:noProof/>
          <w:lang w:eastAsia="en-US"/>
        </w:rPr>
      </w:pPr>
      <w:r w:rsidRPr="00F10E90">
        <w:rPr>
          <w:noProof/>
          <w:lang w:eastAsia="en-US"/>
        </w:rPr>
        <w:t>*Режим сопровождения  означает сопровождение с 0:00 до 23:59 по московскому времени;</w:t>
      </w:r>
    </w:p>
    <w:p w14:paraId="43534290" w14:textId="42E7309A" w:rsidR="00D86557" w:rsidRPr="00F10E90" w:rsidRDefault="00D86557" w:rsidP="00D86557">
      <w:pPr>
        <w:suppressAutoHyphens/>
        <w:autoSpaceDE w:val="0"/>
        <w:autoSpaceDN w:val="0"/>
        <w:adjustRightInd w:val="0"/>
        <w:spacing w:before="240"/>
        <w:jc w:val="both"/>
        <w:rPr>
          <w:noProof/>
          <w:lang w:eastAsia="en-US"/>
        </w:rPr>
      </w:pPr>
      <w:r w:rsidRPr="00F10E90">
        <w:rPr>
          <w:noProof/>
          <w:lang w:eastAsia="en-US"/>
        </w:rPr>
        <w:t xml:space="preserve">**Технологические перерывы влияющие на доступность </w:t>
      </w:r>
      <w:r>
        <w:rPr>
          <w:noProof/>
          <w:lang w:eastAsia="en-US"/>
        </w:rPr>
        <w:t>ПО</w:t>
      </w:r>
      <w:r w:rsidRPr="00F10E90">
        <w:rPr>
          <w:noProof/>
          <w:lang w:eastAsia="en-US"/>
        </w:rPr>
        <w:t>. Использование перерывов предусматривается для проведения профилактических мероприятий таких как: обновление пользовательского и системного программного обеспечения, изменения на уровне базы данных, изменения на аппаратном и сетевом уровнях, которые могут повлечь за собой возникновение аварий и инцидентов.</w:t>
      </w:r>
      <w:r w:rsidRPr="00F10E90">
        <w:rPr>
          <w:lang w:eastAsia="ar-SA"/>
        </w:rPr>
        <w:t xml:space="preserve"> Технологические перерывы устанавливаются строго с 23:00 до 05:00 с понедельника по четверг календарной недели. </w:t>
      </w:r>
    </w:p>
    <w:p w14:paraId="23B9C096" w14:textId="77777777" w:rsidR="00D86557" w:rsidRPr="00F10E90" w:rsidRDefault="00D86557" w:rsidP="00D86557">
      <w:pPr>
        <w:numPr>
          <w:ilvl w:val="0"/>
          <w:numId w:val="17"/>
        </w:numPr>
        <w:suppressAutoHyphens/>
        <w:spacing w:after="120" w:line="240" w:lineRule="auto"/>
        <w:ind w:left="851" w:hanging="281"/>
        <w:jc w:val="both"/>
        <w:outlineLvl w:val="0"/>
        <w:rPr>
          <w:b/>
          <w:lang w:eastAsia="ar-SA"/>
        </w:rPr>
      </w:pPr>
      <w:bookmarkStart w:id="10" w:name="_Toc118193173"/>
      <w:r w:rsidRPr="00F10E90">
        <w:rPr>
          <w:b/>
          <w:lang w:eastAsia="ar-SA"/>
        </w:rPr>
        <w:t>Перечень услуг поддержки и категории решаемых вопросов</w:t>
      </w:r>
      <w:bookmarkEnd w:id="10"/>
      <w:r w:rsidRPr="00F10E90">
        <w:rPr>
          <w:b/>
          <w:lang w:eastAsia="ar-SA"/>
        </w:rPr>
        <w:t xml:space="preserve"> </w:t>
      </w:r>
    </w:p>
    <w:p w14:paraId="281DF6F6" w14:textId="77777777" w:rsidR="00D86557" w:rsidRPr="002E76C7" w:rsidRDefault="00D86557" w:rsidP="00D86557">
      <w:pPr>
        <w:suppressAutoHyphens/>
        <w:autoSpaceDE w:val="0"/>
        <w:autoSpaceDN w:val="0"/>
        <w:adjustRightInd w:val="0"/>
        <w:spacing w:line="240" w:lineRule="atLeast"/>
        <w:jc w:val="both"/>
        <w:rPr>
          <w:b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2721"/>
        <w:gridCol w:w="7359"/>
      </w:tblGrid>
      <w:tr w:rsidR="00D86557" w:rsidRPr="002E76C7" w14:paraId="01E75274" w14:textId="77777777" w:rsidTr="00AF600B">
        <w:trPr>
          <w:trHeight w:val="689"/>
        </w:trPr>
        <w:tc>
          <w:tcPr>
            <w:tcW w:w="180" w:type="pct"/>
            <w:shd w:val="clear" w:color="auto" w:fill="C6D9F1"/>
          </w:tcPr>
          <w:p w14:paraId="20980540" w14:textId="77777777" w:rsidR="00D86557" w:rsidRPr="002E76C7" w:rsidRDefault="00D86557" w:rsidP="00AF600B">
            <w:pPr>
              <w:spacing w:before="60" w:after="120" w:line="228" w:lineRule="auto"/>
              <w:jc w:val="both"/>
              <w:rPr>
                <w:b/>
                <w:sz w:val="20"/>
                <w:szCs w:val="20"/>
                <w:lang w:val="en-US" w:eastAsia="en-US"/>
              </w:rPr>
            </w:pPr>
            <w:r w:rsidRPr="002E76C7">
              <w:rPr>
                <w:b/>
                <w:sz w:val="20"/>
                <w:szCs w:val="20"/>
                <w:lang w:val="en-US" w:eastAsia="en-US"/>
              </w:rPr>
              <w:t>#</w:t>
            </w:r>
          </w:p>
        </w:tc>
        <w:tc>
          <w:tcPr>
            <w:tcW w:w="1301" w:type="pct"/>
            <w:shd w:val="clear" w:color="auto" w:fill="C6D9F1"/>
          </w:tcPr>
          <w:p w14:paraId="030E1F7A" w14:textId="77777777" w:rsidR="00D86557" w:rsidRPr="002E76C7" w:rsidRDefault="00D86557" w:rsidP="00AF600B">
            <w:pPr>
              <w:spacing w:before="60" w:after="120" w:line="228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2E76C7">
              <w:rPr>
                <w:b/>
                <w:sz w:val="20"/>
                <w:szCs w:val="20"/>
                <w:lang w:eastAsia="en-US"/>
              </w:rPr>
              <w:t>Услуга</w:t>
            </w:r>
          </w:p>
        </w:tc>
        <w:tc>
          <w:tcPr>
            <w:tcW w:w="3519" w:type="pct"/>
            <w:shd w:val="clear" w:color="auto" w:fill="C6D9F1"/>
          </w:tcPr>
          <w:p w14:paraId="4FDA39C6" w14:textId="77777777" w:rsidR="00D86557" w:rsidRPr="002E76C7" w:rsidRDefault="00D86557" w:rsidP="00AF600B">
            <w:pPr>
              <w:spacing w:before="60" w:after="120" w:line="228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2E76C7">
              <w:rPr>
                <w:b/>
                <w:sz w:val="20"/>
                <w:szCs w:val="20"/>
                <w:lang w:eastAsia="en-US"/>
              </w:rPr>
              <w:t>Описание</w:t>
            </w:r>
          </w:p>
        </w:tc>
      </w:tr>
      <w:tr w:rsidR="00D86557" w:rsidRPr="002E76C7" w14:paraId="10610BAF" w14:textId="77777777" w:rsidTr="00AF600B">
        <w:trPr>
          <w:trHeight w:val="1093"/>
        </w:trPr>
        <w:tc>
          <w:tcPr>
            <w:tcW w:w="180" w:type="pct"/>
            <w:vMerge w:val="restart"/>
            <w:shd w:val="clear" w:color="auto" w:fill="auto"/>
          </w:tcPr>
          <w:p w14:paraId="2252D760" w14:textId="77777777" w:rsidR="00D86557" w:rsidRPr="002E76C7" w:rsidRDefault="00D86557" w:rsidP="00AF600B">
            <w:pPr>
              <w:spacing w:before="60" w:after="120" w:line="228" w:lineRule="auto"/>
              <w:jc w:val="both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01" w:type="pct"/>
            <w:shd w:val="clear" w:color="auto" w:fill="auto"/>
          </w:tcPr>
          <w:p w14:paraId="5F1D504C" w14:textId="77777777" w:rsidR="00D86557" w:rsidRPr="002E76C7" w:rsidRDefault="00D86557" w:rsidP="00AF600B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76C7">
              <w:rPr>
                <w:sz w:val="20"/>
                <w:szCs w:val="20"/>
              </w:rPr>
              <w:t xml:space="preserve">Управление обращениями </w:t>
            </w:r>
          </w:p>
        </w:tc>
        <w:tc>
          <w:tcPr>
            <w:tcW w:w="3519" w:type="pct"/>
            <w:shd w:val="clear" w:color="auto" w:fill="auto"/>
          </w:tcPr>
          <w:p w14:paraId="029E5CF6" w14:textId="327833B1" w:rsidR="00D86557" w:rsidRPr="002E76C7" w:rsidRDefault="00D86557" w:rsidP="00AF600B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76C7">
              <w:rPr>
                <w:sz w:val="20"/>
                <w:szCs w:val="20"/>
              </w:rPr>
              <w:t xml:space="preserve">Предоставление </w:t>
            </w:r>
            <w:r>
              <w:rPr>
                <w:sz w:val="20"/>
                <w:szCs w:val="20"/>
              </w:rPr>
              <w:t>Клиентам</w:t>
            </w:r>
            <w:r w:rsidRPr="002E76C7">
              <w:rPr>
                <w:sz w:val="20"/>
                <w:szCs w:val="20"/>
              </w:rPr>
              <w:t xml:space="preserve"> единой точки контакта по вопросам </w:t>
            </w:r>
            <w:r w:rsidRPr="009F48A4">
              <w:rPr>
                <w:sz w:val="20"/>
                <w:szCs w:val="20"/>
              </w:rPr>
              <w:t xml:space="preserve">технической поддержки и автоматизированное управление обращениями </w:t>
            </w:r>
            <w:r>
              <w:rPr>
                <w:sz w:val="20"/>
                <w:szCs w:val="20"/>
              </w:rPr>
              <w:t>в</w:t>
            </w:r>
            <w:r w:rsidRPr="009F48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 w:rsidRPr="009F48A4">
              <w:rPr>
                <w:sz w:val="20"/>
                <w:szCs w:val="20"/>
              </w:rPr>
              <w:t xml:space="preserve"> </w:t>
            </w:r>
          </w:p>
        </w:tc>
      </w:tr>
      <w:tr w:rsidR="00D86557" w:rsidRPr="002E76C7" w14:paraId="0C914AF0" w14:textId="77777777" w:rsidTr="00AF600B">
        <w:trPr>
          <w:trHeight w:val="1820"/>
        </w:trPr>
        <w:tc>
          <w:tcPr>
            <w:tcW w:w="180" w:type="pct"/>
            <w:vMerge/>
            <w:shd w:val="clear" w:color="auto" w:fill="auto"/>
          </w:tcPr>
          <w:p w14:paraId="7609E289" w14:textId="77777777" w:rsidR="00D86557" w:rsidRPr="002E76C7" w:rsidRDefault="00D86557" w:rsidP="00AF600B">
            <w:pPr>
              <w:spacing w:before="60" w:after="120" w:line="228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pct"/>
            <w:gridSpan w:val="2"/>
            <w:shd w:val="clear" w:color="auto" w:fill="auto"/>
          </w:tcPr>
          <w:p w14:paraId="744487D2" w14:textId="77777777" w:rsidR="00D86557" w:rsidRPr="002E76C7" w:rsidRDefault="00D86557" w:rsidP="00AF600B">
            <w:pPr>
              <w:spacing w:before="60" w:after="120" w:line="228" w:lineRule="auto"/>
              <w:ind w:left="360"/>
              <w:jc w:val="both"/>
              <w:rPr>
                <w:b/>
                <w:sz w:val="20"/>
                <w:szCs w:val="20"/>
                <w:lang w:eastAsia="en-US"/>
              </w:rPr>
            </w:pPr>
            <w:r w:rsidRPr="002E76C7">
              <w:rPr>
                <w:b/>
                <w:sz w:val="20"/>
                <w:szCs w:val="20"/>
                <w:lang w:eastAsia="en-US"/>
              </w:rPr>
              <w:t>Состав:</w:t>
            </w:r>
          </w:p>
          <w:p w14:paraId="041B6C6B" w14:textId="77777777" w:rsidR="00D86557" w:rsidRPr="002E76C7" w:rsidRDefault="00D86557" w:rsidP="00D86557">
            <w:pPr>
              <w:numPr>
                <w:ilvl w:val="0"/>
                <w:numId w:val="18"/>
              </w:numPr>
              <w:suppressAutoHyphens/>
              <w:spacing w:before="60" w:after="120" w:line="228" w:lineRule="auto"/>
              <w:jc w:val="both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Прием обращений от ТП</w:t>
            </w:r>
          </w:p>
          <w:p w14:paraId="2B1AF25B" w14:textId="77777777" w:rsidR="00D86557" w:rsidRPr="002E76C7" w:rsidRDefault="00D86557" w:rsidP="00D86557">
            <w:pPr>
              <w:numPr>
                <w:ilvl w:val="0"/>
                <w:numId w:val="18"/>
              </w:numPr>
              <w:suppressAutoHyphens/>
              <w:spacing w:before="60" w:after="120" w:line="228" w:lineRule="auto"/>
              <w:jc w:val="both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Консультирование ТП</w:t>
            </w:r>
          </w:p>
          <w:p w14:paraId="43D04A5A" w14:textId="77777777" w:rsidR="00D86557" w:rsidRPr="002E76C7" w:rsidRDefault="00D86557" w:rsidP="00D86557">
            <w:pPr>
              <w:numPr>
                <w:ilvl w:val="0"/>
                <w:numId w:val="18"/>
              </w:numPr>
              <w:suppressAutoHyphens/>
              <w:spacing w:before="60" w:after="120" w:line="228" w:lineRule="auto"/>
              <w:jc w:val="both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Решение инцидентов и выполнение запросов</w:t>
            </w:r>
          </w:p>
          <w:p w14:paraId="28C12880" w14:textId="77777777" w:rsidR="00D86557" w:rsidRPr="002E76C7" w:rsidRDefault="00D86557" w:rsidP="00D86557">
            <w:pPr>
              <w:numPr>
                <w:ilvl w:val="0"/>
                <w:numId w:val="18"/>
              </w:numPr>
              <w:suppressAutoHyphens/>
              <w:spacing w:before="60" w:after="120" w:line="228" w:lineRule="auto"/>
              <w:jc w:val="both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 xml:space="preserve">Анализ и последующее исправление системных ошибок, решение проблем по </w:t>
            </w:r>
            <w:r w:rsidRPr="002E76C7">
              <w:rPr>
                <w:sz w:val="20"/>
                <w:szCs w:val="20"/>
                <w:lang w:val="en-US" w:eastAsia="en-US"/>
              </w:rPr>
              <w:t>alert</w:t>
            </w:r>
            <w:r w:rsidRPr="002E76C7">
              <w:rPr>
                <w:sz w:val="20"/>
                <w:szCs w:val="20"/>
                <w:lang w:eastAsia="en-US"/>
              </w:rPr>
              <w:t xml:space="preserve"> от систем мониторинга.</w:t>
            </w:r>
          </w:p>
          <w:p w14:paraId="153B8D1F" w14:textId="77777777" w:rsidR="00D86557" w:rsidRPr="002E76C7" w:rsidRDefault="00D86557" w:rsidP="00AF600B">
            <w:pPr>
              <w:spacing w:before="60" w:after="120" w:line="228" w:lineRule="auto"/>
              <w:ind w:left="360"/>
              <w:jc w:val="both"/>
              <w:rPr>
                <w:sz w:val="20"/>
                <w:szCs w:val="20"/>
                <w:lang w:eastAsia="en-US"/>
              </w:rPr>
            </w:pPr>
          </w:p>
          <w:p w14:paraId="28A190D7" w14:textId="77777777" w:rsidR="00D86557" w:rsidRPr="002E76C7" w:rsidRDefault="00D86557" w:rsidP="00AF600B">
            <w:pPr>
              <w:spacing w:before="60" w:after="120" w:line="228" w:lineRule="auto"/>
              <w:ind w:left="360"/>
              <w:jc w:val="both"/>
              <w:rPr>
                <w:b/>
                <w:sz w:val="20"/>
                <w:szCs w:val="20"/>
                <w:lang w:eastAsia="en-US"/>
              </w:rPr>
            </w:pPr>
            <w:r w:rsidRPr="002E76C7">
              <w:rPr>
                <w:b/>
                <w:sz w:val="20"/>
                <w:szCs w:val="20"/>
                <w:lang w:eastAsia="en-US"/>
              </w:rPr>
              <w:t>Виды деятельности</w:t>
            </w:r>
          </w:p>
          <w:p w14:paraId="593E52E2" w14:textId="77777777" w:rsidR="00D86557" w:rsidRPr="002E76C7" w:rsidRDefault="00D86557" w:rsidP="00D86557">
            <w:pPr>
              <w:numPr>
                <w:ilvl w:val="0"/>
                <w:numId w:val="18"/>
              </w:numPr>
              <w:suppressAutoHyphens/>
              <w:spacing w:before="60" w:after="120" w:line="228" w:lineRule="auto"/>
              <w:jc w:val="both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Прием обращений ТП, с запросом необходимой информации при контакте</w:t>
            </w:r>
          </w:p>
          <w:p w14:paraId="46FE8C95" w14:textId="77777777" w:rsidR="00D86557" w:rsidRPr="002E76C7" w:rsidRDefault="00D86557" w:rsidP="00D86557">
            <w:pPr>
              <w:numPr>
                <w:ilvl w:val="0"/>
                <w:numId w:val="18"/>
              </w:numPr>
              <w:suppressAutoHyphens/>
              <w:spacing w:before="60" w:after="120" w:line="228" w:lineRule="auto"/>
              <w:jc w:val="both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Анализ обращений</w:t>
            </w:r>
          </w:p>
          <w:p w14:paraId="2E63F9DC" w14:textId="77777777" w:rsidR="00D86557" w:rsidRPr="002E76C7" w:rsidRDefault="00D86557" w:rsidP="00D86557">
            <w:pPr>
              <w:numPr>
                <w:ilvl w:val="0"/>
                <w:numId w:val="18"/>
              </w:numPr>
              <w:suppressAutoHyphens/>
              <w:spacing w:before="60" w:after="120" w:line="228" w:lineRule="auto"/>
              <w:jc w:val="both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Первичная оценка сложности, сроков и предоставление решения по возможности</w:t>
            </w:r>
          </w:p>
          <w:p w14:paraId="4C753C92" w14:textId="77777777" w:rsidR="00D86557" w:rsidRPr="002E76C7" w:rsidRDefault="00D86557" w:rsidP="00D86557">
            <w:pPr>
              <w:numPr>
                <w:ilvl w:val="0"/>
                <w:numId w:val="18"/>
              </w:numPr>
              <w:suppressAutoHyphens/>
              <w:spacing w:before="60" w:after="120" w:line="228" w:lineRule="auto"/>
              <w:jc w:val="both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Массовое оповещение Пользователей при крупных инцидентах, плановых работах</w:t>
            </w:r>
          </w:p>
          <w:p w14:paraId="48A18A1A" w14:textId="77777777" w:rsidR="00D86557" w:rsidRPr="002E76C7" w:rsidRDefault="00D86557" w:rsidP="00D86557">
            <w:pPr>
              <w:numPr>
                <w:ilvl w:val="0"/>
                <w:numId w:val="18"/>
              </w:numPr>
              <w:suppressAutoHyphens/>
              <w:spacing w:before="60" w:after="120" w:line="228" w:lineRule="auto"/>
              <w:jc w:val="both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Решение инцидентов, проблем, устранение неисправностей</w:t>
            </w:r>
          </w:p>
          <w:p w14:paraId="783BD1D9" w14:textId="77777777" w:rsidR="00D86557" w:rsidRPr="002E76C7" w:rsidRDefault="00D86557" w:rsidP="00D86557">
            <w:pPr>
              <w:numPr>
                <w:ilvl w:val="0"/>
                <w:numId w:val="18"/>
              </w:numPr>
              <w:suppressAutoHyphens/>
              <w:spacing w:before="60" w:after="120" w:line="228" w:lineRule="auto"/>
              <w:jc w:val="both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Выполнение закрытия обращений с указанием причин и механизмов решения</w:t>
            </w:r>
          </w:p>
          <w:p w14:paraId="29EE59D6" w14:textId="77777777" w:rsidR="00D86557" w:rsidRPr="002E76C7" w:rsidRDefault="00D86557" w:rsidP="00D86557">
            <w:pPr>
              <w:numPr>
                <w:ilvl w:val="0"/>
                <w:numId w:val="18"/>
              </w:numPr>
              <w:suppressAutoHyphens/>
              <w:spacing w:before="60" w:after="120" w:line="228" w:lineRule="auto"/>
              <w:jc w:val="both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 xml:space="preserve">Консультирование </w:t>
            </w:r>
            <w:r>
              <w:rPr>
                <w:sz w:val="20"/>
                <w:szCs w:val="20"/>
                <w:lang w:eastAsia="en-US"/>
              </w:rPr>
              <w:t>П</w:t>
            </w:r>
            <w:r w:rsidRPr="002E76C7">
              <w:rPr>
                <w:sz w:val="20"/>
                <w:szCs w:val="20"/>
                <w:lang w:eastAsia="en-US"/>
              </w:rPr>
              <w:t xml:space="preserve">ользователей по работе </w:t>
            </w:r>
            <w:r>
              <w:rPr>
                <w:sz w:val="20"/>
                <w:szCs w:val="20"/>
                <w:lang w:eastAsia="en-US"/>
              </w:rPr>
              <w:t>Системы</w:t>
            </w:r>
          </w:p>
          <w:p w14:paraId="37F91EB7" w14:textId="77777777" w:rsidR="00D86557" w:rsidRPr="002E76C7" w:rsidRDefault="00D86557" w:rsidP="00AF600B">
            <w:pPr>
              <w:spacing w:before="60" w:after="120" w:line="228" w:lineRule="auto"/>
              <w:ind w:left="360"/>
              <w:jc w:val="both"/>
              <w:rPr>
                <w:sz w:val="20"/>
                <w:szCs w:val="20"/>
                <w:lang w:eastAsia="en-US"/>
              </w:rPr>
            </w:pPr>
          </w:p>
          <w:p w14:paraId="6B1C2041" w14:textId="77777777" w:rsidR="00D86557" w:rsidRPr="002E76C7" w:rsidRDefault="00D86557" w:rsidP="00AF600B">
            <w:pPr>
              <w:spacing w:before="60" w:after="120" w:line="228" w:lineRule="auto"/>
              <w:ind w:left="360"/>
              <w:jc w:val="both"/>
              <w:rPr>
                <w:b/>
                <w:sz w:val="20"/>
                <w:szCs w:val="20"/>
                <w:lang w:eastAsia="en-US"/>
              </w:rPr>
            </w:pPr>
            <w:r w:rsidRPr="002E76C7">
              <w:rPr>
                <w:b/>
                <w:sz w:val="20"/>
                <w:szCs w:val="20"/>
                <w:lang w:eastAsia="en-US"/>
              </w:rPr>
              <w:t>Ограничения</w:t>
            </w:r>
          </w:p>
          <w:p w14:paraId="310E4C49" w14:textId="77777777" w:rsidR="00D86557" w:rsidRPr="002E76C7" w:rsidRDefault="00D86557" w:rsidP="00D86557">
            <w:pPr>
              <w:numPr>
                <w:ilvl w:val="0"/>
                <w:numId w:val="18"/>
              </w:numPr>
              <w:suppressAutoHyphens/>
              <w:spacing w:before="60" w:after="120" w:line="228" w:lineRule="auto"/>
              <w:jc w:val="both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Не определены</w:t>
            </w:r>
          </w:p>
        </w:tc>
      </w:tr>
      <w:tr w:rsidR="00D86557" w:rsidRPr="002E76C7" w14:paraId="02C3FAC2" w14:textId="77777777" w:rsidTr="00AF600B">
        <w:trPr>
          <w:trHeight w:val="732"/>
        </w:trPr>
        <w:tc>
          <w:tcPr>
            <w:tcW w:w="180" w:type="pct"/>
            <w:vMerge w:val="restart"/>
            <w:shd w:val="clear" w:color="auto" w:fill="auto"/>
          </w:tcPr>
          <w:p w14:paraId="3CF4986D" w14:textId="77777777" w:rsidR="00D86557" w:rsidRPr="002E76C7" w:rsidRDefault="00D86557" w:rsidP="00AF600B">
            <w:pPr>
              <w:spacing w:before="60" w:after="120" w:line="228" w:lineRule="auto"/>
              <w:jc w:val="both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01" w:type="pct"/>
            <w:shd w:val="clear" w:color="auto" w:fill="auto"/>
          </w:tcPr>
          <w:p w14:paraId="0E887321" w14:textId="77777777" w:rsidR="00D86557" w:rsidRPr="002E76C7" w:rsidRDefault="00D86557" w:rsidP="00AF600B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76C7">
              <w:rPr>
                <w:sz w:val="20"/>
                <w:szCs w:val="20"/>
              </w:rPr>
              <w:t>Управление изменениями</w:t>
            </w:r>
          </w:p>
        </w:tc>
        <w:tc>
          <w:tcPr>
            <w:tcW w:w="3519" w:type="pct"/>
            <w:shd w:val="clear" w:color="auto" w:fill="auto"/>
          </w:tcPr>
          <w:p w14:paraId="23B57130" w14:textId="05F3EA19" w:rsidR="00D86557" w:rsidRPr="002E76C7" w:rsidRDefault="00D86557" w:rsidP="00AF600B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76C7">
              <w:rPr>
                <w:sz w:val="20"/>
                <w:szCs w:val="20"/>
              </w:rPr>
              <w:t xml:space="preserve">Внесение изменений в действующий функционал </w:t>
            </w:r>
            <w:r>
              <w:rPr>
                <w:sz w:val="20"/>
                <w:szCs w:val="20"/>
              </w:rPr>
              <w:t>ПО</w:t>
            </w:r>
          </w:p>
        </w:tc>
      </w:tr>
      <w:tr w:rsidR="00D86557" w:rsidRPr="002E76C7" w14:paraId="3BC9A996" w14:textId="77777777" w:rsidTr="00AF600B">
        <w:tc>
          <w:tcPr>
            <w:tcW w:w="180" w:type="pct"/>
            <w:vMerge/>
            <w:shd w:val="clear" w:color="auto" w:fill="auto"/>
          </w:tcPr>
          <w:p w14:paraId="3377A06C" w14:textId="77777777" w:rsidR="00D86557" w:rsidRPr="002E76C7" w:rsidRDefault="00D86557" w:rsidP="00AF600B">
            <w:pPr>
              <w:spacing w:before="60" w:after="120" w:line="228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pct"/>
            <w:gridSpan w:val="2"/>
            <w:shd w:val="clear" w:color="auto" w:fill="auto"/>
          </w:tcPr>
          <w:p w14:paraId="0F520EB4" w14:textId="77777777" w:rsidR="00D86557" w:rsidRPr="002E76C7" w:rsidRDefault="00D86557" w:rsidP="00AF600B">
            <w:pPr>
              <w:spacing w:before="60" w:after="120" w:line="228" w:lineRule="auto"/>
              <w:ind w:left="360"/>
              <w:jc w:val="both"/>
              <w:rPr>
                <w:b/>
                <w:sz w:val="20"/>
                <w:szCs w:val="20"/>
                <w:lang w:eastAsia="en-US"/>
              </w:rPr>
            </w:pPr>
            <w:r w:rsidRPr="002E76C7">
              <w:rPr>
                <w:b/>
                <w:sz w:val="20"/>
                <w:szCs w:val="20"/>
                <w:lang w:eastAsia="en-US"/>
              </w:rPr>
              <w:t>Состав:</w:t>
            </w:r>
          </w:p>
          <w:p w14:paraId="5A0AD419" w14:textId="77777777" w:rsidR="00D86557" w:rsidRPr="002E76C7" w:rsidRDefault="00D86557" w:rsidP="00D86557">
            <w:pPr>
              <w:numPr>
                <w:ilvl w:val="0"/>
                <w:numId w:val="18"/>
              </w:numPr>
              <w:suppressAutoHyphens/>
              <w:spacing w:before="60" w:after="120" w:line="228" w:lineRule="auto"/>
              <w:jc w:val="both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Разработка\</w:t>
            </w:r>
            <w:r w:rsidRPr="002E76C7">
              <w:rPr>
                <w:sz w:val="20"/>
                <w:szCs w:val="20"/>
                <w:lang w:val="en-US" w:eastAsia="en-US"/>
              </w:rPr>
              <w:t>upgrade</w:t>
            </w:r>
            <w:r w:rsidRPr="002E76C7">
              <w:rPr>
                <w:sz w:val="20"/>
                <w:szCs w:val="20"/>
                <w:lang w:eastAsia="en-US"/>
              </w:rPr>
              <w:t>\</w:t>
            </w:r>
            <w:r w:rsidRPr="002E76C7">
              <w:rPr>
                <w:sz w:val="20"/>
                <w:szCs w:val="20"/>
                <w:lang w:val="en-US" w:eastAsia="en-US"/>
              </w:rPr>
              <w:t>update</w:t>
            </w:r>
            <w:r w:rsidRPr="002E76C7">
              <w:rPr>
                <w:sz w:val="20"/>
                <w:szCs w:val="20"/>
                <w:lang w:eastAsia="en-US"/>
              </w:rPr>
              <w:t>\ исправление багов и дефектов\внесение изменений\профилактические работы</w:t>
            </w:r>
          </w:p>
          <w:p w14:paraId="6C77B293" w14:textId="77777777" w:rsidR="00D86557" w:rsidRPr="002E76C7" w:rsidRDefault="00D86557" w:rsidP="00AF600B">
            <w:pPr>
              <w:spacing w:before="60" w:after="120" w:line="228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470A9608" w14:textId="77777777" w:rsidR="00D86557" w:rsidRPr="002E76C7" w:rsidRDefault="00D86557" w:rsidP="00AF600B">
            <w:pPr>
              <w:spacing w:before="60" w:after="120" w:line="228" w:lineRule="auto"/>
              <w:ind w:left="360"/>
              <w:jc w:val="both"/>
              <w:rPr>
                <w:b/>
                <w:sz w:val="20"/>
                <w:szCs w:val="20"/>
                <w:lang w:eastAsia="en-US"/>
              </w:rPr>
            </w:pPr>
            <w:r w:rsidRPr="002E76C7">
              <w:rPr>
                <w:b/>
                <w:sz w:val="20"/>
                <w:szCs w:val="20"/>
                <w:lang w:eastAsia="en-US"/>
              </w:rPr>
              <w:t>Виды деятельности</w:t>
            </w:r>
          </w:p>
          <w:p w14:paraId="7C2A88A5" w14:textId="77777777" w:rsidR="00D86557" w:rsidRPr="002E76C7" w:rsidRDefault="00D86557" w:rsidP="00D86557">
            <w:pPr>
              <w:numPr>
                <w:ilvl w:val="0"/>
                <w:numId w:val="18"/>
              </w:numPr>
              <w:suppressAutoHyphens/>
              <w:spacing w:before="60" w:after="120" w:line="228" w:lineRule="auto"/>
              <w:jc w:val="both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 xml:space="preserve">Анализ предложенных </w:t>
            </w:r>
            <w:r w:rsidRPr="002E76C7">
              <w:rPr>
                <w:sz w:val="20"/>
                <w:szCs w:val="16"/>
                <w:lang w:eastAsia="en-US"/>
              </w:rPr>
              <w:t>ТП, аналитиками</w:t>
            </w:r>
            <w:r w:rsidRPr="002E76C7">
              <w:rPr>
                <w:sz w:val="20"/>
                <w:szCs w:val="20"/>
                <w:lang w:eastAsia="en-US"/>
              </w:rPr>
              <w:t xml:space="preserve"> и Пользователями изменений</w:t>
            </w:r>
          </w:p>
          <w:p w14:paraId="06C916AF" w14:textId="77777777" w:rsidR="00D86557" w:rsidRPr="002E76C7" w:rsidRDefault="00D86557" w:rsidP="00D86557">
            <w:pPr>
              <w:numPr>
                <w:ilvl w:val="0"/>
                <w:numId w:val="18"/>
              </w:numPr>
              <w:suppressAutoHyphens/>
              <w:spacing w:before="60" w:after="120" w:line="228" w:lineRule="auto"/>
              <w:jc w:val="both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Предоставление сроков разработки\внесения изменений\ исправление багов и дефектов\ профилактических работ</w:t>
            </w:r>
          </w:p>
          <w:p w14:paraId="6B77EB0C" w14:textId="77777777" w:rsidR="00D86557" w:rsidRPr="002E76C7" w:rsidRDefault="00D86557" w:rsidP="00D86557">
            <w:pPr>
              <w:numPr>
                <w:ilvl w:val="0"/>
                <w:numId w:val="18"/>
              </w:numPr>
              <w:suppressAutoHyphens/>
              <w:spacing w:before="60" w:after="120" w:line="228" w:lineRule="auto"/>
              <w:jc w:val="both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Разработка продукта\</w:t>
            </w:r>
            <w:r w:rsidRPr="002E76C7">
              <w:rPr>
                <w:sz w:val="20"/>
                <w:szCs w:val="20"/>
                <w:lang w:val="en-US" w:eastAsia="en-US"/>
              </w:rPr>
              <w:t>update</w:t>
            </w:r>
            <w:r w:rsidRPr="002E76C7">
              <w:rPr>
                <w:sz w:val="20"/>
                <w:szCs w:val="20"/>
                <w:lang w:eastAsia="en-US"/>
              </w:rPr>
              <w:t>\</w:t>
            </w:r>
            <w:proofErr w:type="spellStart"/>
            <w:r w:rsidRPr="002E76C7">
              <w:rPr>
                <w:sz w:val="20"/>
                <w:szCs w:val="20"/>
                <w:lang w:eastAsia="en-US"/>
              </w:rPr>
              <w:t>патчей</w:t>
            </w:r>
            <w:proofErr w:type="spellEnd"/>
            <w:r w:rsidRPr="002E76C7">
              <w:rPr>
                <w:sz w:val="20"/>
                <w:szCs w:val="20"/>
                <w:lang w:eastAsia="en-US"/>
              </w:rPr>
              <w:t>\скриптов</w:t>
            </w:r>
          </w:p>
          <w:p w14:paraId="72812364" w14:textId="77777777" w:rsidR="00D86557" w:rsidRPr="002E76C7" w:rsidRDefault="00D86557" w:rsidP="00D86557">
            <w:pPr>
              <w:numPr>
                <w:ilvl w:val="0"/>
                <w:numId w:val="18"/>
              </w:numPr>
              <w:suppressAutoHyphens/>
              <w:spacing w:before="60" w:after="120" w:line="228" w:lineRule="auto"/>
              <w:jc w:val="both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Тестирование разработанных изменений</w:t>
            </w:r>
          </w:p>
          <w:p w14:paraId="5F37B33B" w14:textId="77777777" w:rsidR="00D86557" w:rsidRPr="002E76C7" w:rsidRDefault="00D86557" w:rsidP="00D86557">
            <w:pPr>
              <w:numPr>
                <w:ilvl w:val="0"/>
                <w:numId w:val="18"/>
              </w:numPr>
              <w:suppressAutoHyphens/>
              <w:spacing w:before="60" w:after="120" w:line="228" w:lineRule="auto"/>
              <w:jc w:val="both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Создание отчетной документации по внесенным изменениям</w:t>
            </w:r>
          </w:p>
          <w:p w14:paraId="76E3BAAB" w14:textId="2D4266FA" w:rsidR="00D86557" w:rsidRPr="002E76C7" w:rsidRDefault="00D86557" w:rsidP="00D86557">
            <w:pPr>
              <w:numPr>
                <w:ilvl w:val="0"/>
                <w:numId w:val="18"/>
              </w:numPr>
              <w:suppressAutoHyphens/>
              <w:spacing w:before="60" w:after="120" w:line="228" w:lineRule="auto"/>
              <w:jc w:val="both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 xml:space="preserve">Оповещение ТП и </w:t>
            </w:r>
            <w:r>
              <w:rPr>
                <w:sz w:val="20"/>
                <w:szCs w:val="20"/>
                <w:lang w:eastAsia="en-US"/>
              </w:rPr>
              <w:t>Клиентов</w:t>
            </w:r>
            <w:r w:rsidRPr="002E76C7">
              <w:rPr>
                <w:sz w:val="20"/>
                <w:szCs w:val="20"/>
                <w:lang w:eastAsia="en-US"/>
              </w:rPr>
              <w:t xml:space="preserve"> о завершении работ</w:t>
            </w:r>
          </w:p>
          <w:p w14:paraId="197D22F7" w14:textId="77777777" w:rsidR="00D86557" w:rsidRPr="002E76C7" w:rsidRDefault="00D86557" w:rsidP="00AF600B">
            <w:pPr>
              <w:spacing w:before="60" w:after="120" w:line="228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70B3267C" w14:textId="77777777" w:rsidR="00D86557" w:rsidRPr="002E76C7" w:rsidRDefault="00D86557" w:rsidP="00AF600B">
            <w:pPr>
              <w:spacing w:before="60" w:after="120" w:line="228" w:lineRule="auto"/>
              <w:ind w:left="360"/>
              <w:jc w:val="both"/>
              <w:rPr>
                <w:b/>
                <w:sz w:val="20"/>
                <w:szCs w:val="20"/>
                <w:lang w:eastAsia="en-US"/>
              </w:rPr>
            </w:pPr>
            <w:r w:rsidRPr="002E76C7">
              <w:rPr>
                <w:b/>
                <w:sz w:val="20"/>
                <w:szCs w:val="20"/>
                <w:lang w:eastAsia="en-US"/>
              </w:rPr>
              <w:t>Ограничения</w:t>
            </w:r>
          </w:p>
          <w:p w14:paraId="23D84B33" w14:textId="77777777" w:rsidR="00D86557" w:rsidRPr="002E76C7" w:rsidRDefault="00D86557" w:rsidP="00D86557">
            <w:pPr>
              <w:numPr>
                <w:ilvl w:val="0"/>
                <w:numId w:val="18"/>
              </w:numPr>
              <w:suppressAutoHyphens/>
              <w:spacing w:before="60" w:after="120" w:line="228" w:lineRule="auto"/>
              <w:jc w:val="both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Не заданы</w:t>
            </w:r>
          </w:p>
        </w:tc>
      </w:tr>
    </w:tbl>
    <w:p w14:paraId="427BB2F6" w14:textId="77777777" w:rsidR="00D86557" w:rsidRPr="002E76C7" w:rsidRDefault="00D86557" w:rsidP="00D86557">
      <w:pPr>
        <w:spacing w:before="60" w:after="120" w:line="228" w:lineRule="auto"/>
        <w:jc w:val="both"/>
        <w:rPr>
          <w:b/>
          <w:bCs/>
          <w:lang w:eastAsia="en-US"/>
        </w:rPr>
      </w:pPr>
    </w:p>
    <w:p w14:paraId="32D6A8E8" w14:textId="77777777" w:rsidR="00D86557" w:rsidRDefault="00D86557" w:rsidP="00D86557">
      <w:pPr>
        <w:suppressAutoHyphens/>
        <w:rPr>
          <w:lang w:eastAsia="ar-SA"/>
        </w:rPr>
      </w:pPr>
      <w:r w:rsidRPr="00F10E90">
        <w:rPr>
          <w:lang w:eastAsia="ar-SA"/>
        </w:rPr>
        <w:t>Таблица 2b. Категория вопросов, поступающих при обращениях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24"/>
        <w:gridCol w:w="1864"/>
        <w:gridCol w:w="7562"/>
      </w:tblGrid>
      <w:tr w:rsidR="00D86557" w:rsidRPr="002E76C7" w14:paraId="342005B2" w14:textId="77777777" w:rsidTr="00AF600B">
        <w:trPr>
          <w:trHeight w:val="440"/>
          <w:jc w:val="center"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48A04DBA" w14:textId="77777777" w:rsidR="00D86557" w:rsidRPr="002E76C7" w:rsidRDefault="00D86557" w:rsidP="00AF600B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E76C7">
              <w:rPr>
                <w:b/>
                <w:bCs/>
                <w:sz w:val="20"/>
                <w:szCs w:val="20"/>
                <w:lang w:eastAsia="ar-SA"/>
              </w:rPr>
              <w:t>Код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48D2BDCC" w14:textId="77777777" w:rsidR="00D86557" w:rsidRPr="002E76C7" w:rsidRDefault="00D86557" w:rsidP="00AF600B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E76C7">
              <w:rPr>
                <w:b/>
                <w:bCs/>
                <w:sz w:val="20"/>
                <w:szCs w:val="20"/>
                <w:lang w:eastAsia="ar-SA"/>
              </w:rPr>
              <w:t>Кредитный продукт</w:t>
            </w:r>
          </w:p>
        </w:tc>
        <w:tc>
          <w:tcPr>
            <w:tcW w:w="3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57C82428" w14:textId="77777777" w:rsidR="00D86557" w:rsidRPr="002E76C7" w:rsidRDefault="00D86557" w:rsidP="00AF600B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2E76C7">
              <w:rPr>
                <w:b/>
                <w:bCs/>
                <w:sz w:val="20"/>
                <w:szCs w:val="20"/>
                <w:lang w:eastAsia="ar-SA"/>
              </w:rPr>
              <w:t xml:space="preserve">Категория вопроса </w:t>
            </w:r>
          </w:p>
        </w:tc>
      </w:tr>
      <w:tr w:rsidR="00D86557" w:rsidRPr="002E76C7" w14:paraId="6A3ADBFA" w14:textId="77777777" w:rsidTr="00AF600B">
        <w:trPr>
          <w:trHeight w:val="55"/>
          <w:jc w:val="center"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75E79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A001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01583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Pos,</w:t>
            </w:r>
          </w:p>
        </w:tc>
        <w:tc>
          <w:tcPr>
            <w:tcW w:w="3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5F5FD" w14:textId="468FC97E" w:rsidR="00D86557" w:rsidRPr="002E76C7" w:rsidRDefault="00D86557" w:rsidP="00AF600B">
            <w:pPr>
              <w:spacing w:before="60" w:line="288" w:lineRule="auto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Ошибка авторизации (</w:t>
            </w:r>
            <w:r>
              <w:rPr>
                <w:sz w:val="20"/>
                <w:szCs w:val="20"/>
                <w:lang w:eastAsia="en-US"/>
              </w:rPr>
              <w:t>Клиент</w:t>
            </w:r>
            <w:r w:rsidRPr="002E76C7">
              <w:rPr>
                <w:sz w:val="20"/>
                <w:szCs w:val="20"/>
                <w:lang w:eastAsia="en-US"/>
              </w:rPr>
              <w:t xml:space="preserve"> не может войти)</w:t>
            </w:r>
          </w:p>
        </w:tc>
      </w:tr>
      <w:tr w:rsidR="00D86557" w:rsidRPr="002E76C7" w14:paraId="4709AF9C" w14:textId="77777777" w:rsidTr="00AF600B">
        <w:trPr>
          <w:jc w:val="center"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6F720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PC001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331C9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Pos</w:t>
            </w:r>
          </w:p>
        </w:tc>
        <w:tc>
          <w:tcPr>
            <w:tcW w:w="3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9C2FA" w14:textId="77777777" w:rsidR="00D86557" w:rsidRPr="002E76C7" w:rsidRDefault="00D86557" w:rsidP="00AF600B">
            <w:pPr>
              <w:spacing w:before="60" w:line="288" w:lineRule="auto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 xml:space="preserve">Консультирование по корзине </w:t>
            </w:r>
          </w:p>
        </w:tc>
      </w:tr>
      <w:tr w:rsidR="00D86557" w:rsidRPr="002E76C7" w14:paraId="38AD0D77" w14:textId="77777777" w:rsidTr="00AF600B">
        <w:trPr>
          <w:jc w:val="center"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2D5C0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lastRenderedPageBreak/>
              <w:t>PC002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F1E09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Pos</w:t>
            </w:r>
          </w:p>
        </w:tc>
        <w:tc>
          <w:tcPr>
            <w:tcW w:w="3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01FB4" w14:textId="77777777" w:rsidR="00D86557" w:rsidRPr="002E76C7" w:rsidRDefault="00D86557" w:rsidP="00AF600B">
            <w:pPr>
              <w:spacing w:before="60" w:line="288" w:lineRule="auto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Консультирование по калькулятору</w:t>
            </w:r>
          </w:p>
        </w:tc>
      </w:tr>
      <w:tr w:rsidR="00D86557" w:rsidRPr="002E76C7" w14:paraId="6EF2C3C4" w14:textId="77777777" w:rsidTr="00AF600B">
        <w:trPr>
          <w:jc w:val="center"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A563C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PC004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B2AFD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Pos</w:t>
            </w:r>
          </w:p>
        </w:tc>
        <w:tc>
          <w:tcPr>
            <w:tcW w:w="3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D1B07" w14:textId="77777777" w:rsidR="00D86557" w:rsidRPr="002E76C7" w:rsidRDefault="00D86557" w:rsidP="00AF600B">
            <w:pPr>
              <w:spacing w:before="60" w:line="288" w:lineRule="auto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Консультирование по клиентской анкете</w:t>
            </w:r>
          </w:p>
        </w:tc>
      </w:tr>
      <w:tr w:rsidR="00D86557" w:rsidRPr="002E76C7" w14:paraId="3DE60C35" w14:textId="77777777" w:rsidTr="00AF600B">
        <w:trPr>
          <w:jc w:val="center"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D2971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PC007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BBBFB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Pos</w:t>
            </w:r>
          </w:p>
        </w:tc>
        <w:tc>
          <w:tcPr>
            <w:tcW w:w="3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73D43" w14:textId="77777777" w:rsidR="00D86557" w:rsidRPr="002E76C7" w:rsidRDefault="00D86557" w:rsidP="00AF600B">
            <w:pPr>
              <w:spacing w:before="60" w:line="288" w:lineRule="auto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 xml:space="preserve">Консультирование по </w:t>
            </w:r>
            <w:proofErr w:type="spellStart"/>
            <w:r w:rsidRPr="002E76C7">
              <w:rPr>
                <w:sz w:val="20"/>
                <w:szCs w:val="20"/>
                <w:lang w:eastAsia="en-US"/>
              </w:rPr>
              <w:t>дозаполнению</w:t>
            </w:r>
            <w:proofErr w:type="spellEnd"/>
            <w:r w:rsidRPr="002E76C7">
              <w:rPr>
                <w:sz w:val="20"/>
                <w:szCs w:val="20"/>
                <w:lang w:eastAsia="en-US"/>
              </w:rPr>
              <w:t xml:space="preserve"> Online заявки</w:t>
            </w:r>
          </w:p>
        </w:tc>
      </w:tr>
      <w:tr w:rsidR="00D86557" w:rsidRPr="002E76C7" w14:paraId="6F07A374" w14:textId="77777777" w:rsidTr="00AF600B">
        <w:trPr>
          <w:jc w:val="center"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F1111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PC008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E7B69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Pos</w:t>
            </w:r>
          </w:p>
        </w:tc>
        <w:tc>
          <w:tcPr>
            <w:tcW w:w="3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15ADD" w14:textId="77777777" w:rsidR="00D86557" w:rsidRPr="002E76C7" w:rsidRDefault="00D86557" w:rsidP="00AF600B">
            <w:pPr>
              <w:spacing w:before="60" w:line="288" w:lineRule="auto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Консультирование – другое</w:t>
            </w:r>
          </w:p>
        </w:tc>
      </w:tr>
      <w:tr w:rsidR="00D86557" w:rsidRPr="002E76C7" w14:paraId="4F649CDF" w14:textId="77777777" w:rsidTr="00AF600B">
        <w:trPr>
          <w:jc w:val="center"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68ACF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PC010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7EFCE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Pos</w:t>
            </w:r>
          </w:p>
        </w:tc>
        <w:tc>
          <w:tcPr>
            <w:tcW w:w="3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78C0E" w14:textId="77777777" w:rsidR="00D86557" w:rsidRPr="002E76C7" w:rsidRDefault="00D86557" w:rsidP="00AF600B">
            <w:pPr>
              <w:spacing w:before="60" w:line="288" w:lineRule="auto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Вопросы про приоритеты выбора банков</w:t>
            </w:r>
          </w:p>
        </w:tc>
      </w:tr>
      <w:tr w:rsidR="00D86557" w:rsidRPr="002E76C7" w14:paraId="41509EB2" w14:textId="77777777" w:rsidTr="00AF600B">
        <w:trPr>
          <w:jc w:val="center"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30228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PC012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6AEFE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Pos</w:t>
            </w:r>
          </w:p>
        </w:tc>
        <w:tc>
          <w:tcPr>
            <w:tcW w:w="3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426C8" w14:textId="77777777" w:rsidR="00D86557" w:rsidRPr="002E76C7" w:rsidRDefault="00D86557" w:rsidP="00AF600B">
            <w:pPr>
              <w:spacing w:before="60" w:line="288" w:lineRule="auto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Консультирование по решениям банков</w:t>
            </w:r>
          </w:p>
        </w:tc>
      </w:tr>
      <w:tr w:rsidR="00D86557" w:rsidRPr="002E76C7" w14:paraId="7C063E86" w14:textId="77777777" w:rsidTr="00AF600B">
        <w:trPr>
          <w:jc w:val="center"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4FCE9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PC013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76637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Pos</w:t>
            </w:r>
          </w:p>
        </w:tc>
        <w:tc>
          <w:tcPr>
            <w:tcW w:w="3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91138" w14:textId="77777777" w:rsidR="00D86557" w:rsidRPr="002E76C7" w:rsidRDefault="00D86557" w:rsidP="00AF600B">
            <w:pPr>
              <w:spacing w:before="60" w:line="288" w:lineRule="auto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Консультирование по СМС-подписанию</w:t>
            </w:r>
          </w:p>
        </w:tc>
      </w:tr>
      <w:tr w:rsidR="00D86557" w:rsidRPr="002E76C7" w14:paraId="4A2924EE" w14:textId="77777777" w:rsidTr="00AF600B">
        <w:trPr>
          <w:jc w:val="center"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988D4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PE001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2E118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Pos</w:t>
            </w:r>
          </w:p>
        </w:tc>
        <w:tc>
          <w:tcPr>
            <w:tcW w:w="3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2126A" w14:textId="77777777" w:rsidR="00D86557" w:rsidRPr="002E76C7" w:rsidRDefault="00D86557" w:rsidP="00AF600B">
            <w:pPr>
              <w:spacing w:before="60" w:line="288" w:lineRule="auto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Ошибка в корзине</w:t>
            </w:r>
          </w:p>
        </w:tc>
      </w:tr>
      <w:tr w:rsidR="00D86557" w:rsidRPr="002E76C7" w14:paraId="0ABD55CA" w14:textId="77777777" w:rsidTr="00AF600B">
        <w:trPr>
          <w:jc w:val="center"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A8FAF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PE002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70285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Pos</w:t>
            </w:r>
          </w:p>
        </w:tc>
        <w:tc>
          <w:tcPr>
            <w:tcW w:w="3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868E7" w14:textId="77777777" w:rsidR="00D86557" w:rsidRPr="002E76C7" w:rsidRDefault="00D86557" w:rsidP="00AF600B">
            <w:pPr>
              <w:spacing w:before="60" w:line="288" w:lineRule="auto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Ошибка в калькуляторе</w:t>
            </w:r>
          </w:p>
        </w:tc>
      </w:tr>
      <w:tr w:rsidR="00D86557" w:rsidRPr="002E76C7" w14:paraId="32C010D8" w14:textId="77777777" w:rsidTr="00AF600B">
        <w:trPr>
          <w:jc w:val="center"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0E134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PE003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C51EB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Pos</w:t>
            </w:r>
          </w:p>
        </w:tc>
        <w:tc>
          <w:tcPr>
            <w:tcW w:w="3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F8FE5" w14:textId="77777777" w:rsidR="00D86557" w:rsidRPr="002E76C7" w:rsidRDefault="00D86557" w:rsidP="00AF600B">
            <w:pPr>
              <w:spacing w:before="60" w:line="288" w:lineRule="auto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Ошибка в анкете</w:t>
            </w:r>
          </w:p>
        </w:tc>
      </w:tr>
      <w:tr w:rsidR="00D86557" w:rsidRPr="002E76C7" w14:paraId="51ADFA49" w14:textId="77777777" w:rsidTr="00AF600B">
        <w:trPr>
          <w:jc w:val="center"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30158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PE004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73C66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Pos</w:t>
            </w:r>
          </w:p>
        </w:tc>
        <w:tc>
          <w:tcPr>
            <w:tcW w:w="3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4EE12" w14:textId="77777777" w:rsidR="00D86557" w:rsidRPr="002E76C7" w:rsidRDefault="00D86557" w:rsidP="00AF600B">
            <w:pPr>
              <w:spacing w:before="60" w:line="288" w:lineRule="auto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Ошибка по Банку</w:t>
            </w:r>
          </w:p>
        </w:tc>
      </w:tr>
      <w:tr w:rsidR="00D86557" w:rsidRPr="002E76C7" w14:paraId="1B1E6B0A" w14:textId="77777777" w:rsidTr="00AF600B">
        <w:trPr>
          <w:jc w:val="center"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7A2E1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PE008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05BD8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Pos</w:t>
            </w:r>
          </w:p>
        </w:tc>
        <w:tc>
          <w:tcPr>
            <w:tcW w:w="3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03998" w14:textId="77777777" w:rsidR="00D86557" w:rsidRPr="002E76C7" w:rsidRDefault="00D86557" w:rsidP="00AF600B">
            <w:pPr>
              <w:spacing w:before="60" w:line="288" w:lineRule="auto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Ошибка при СМС-подписании</w:t>
            </w:r>
          </w:p>
        </w:tc>
      </w:tr>
      <w:tr w:rsidR="00D86557" w:rsidRPr="002E76C7" w14:paraId="6D563934" w14:textId="77777777" w:rsidTr="00AF600B">
        <w:trPr>
          <w:jc w:val="center"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D2AFB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PE010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6E2E9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Pos</w:t>
            </w:r>
          </w:p>
        </w:tc>
        <w:tc>
          <w:tcPr>
            <w:tcW w:w="3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BC4B5" w14:textId="77777777" w:rsidR="00D86557" w:rsidRPr="002E76C7" w:rsidRDefault="00D86557" w:rsidP="00AF600B">
            <w:pPr>
              <w:spacing w:before="60" w:line="288" w:lineRule="auto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Прочая ошибка</w:t>
            </w:r>
          </w:p>
        </w:tc>
      </w:tr>
    </w:tbl>
    <w:p w14:paraId="0F31AE59" w14:textId="77777777" w:rsidR="00D86557" w:rsidRPr="00F10E90" w:rsidRDefault="00D86557" w:rsidP="00D86557">
      <w:pPr>
        <w:numPr>
          <w:ilvl w:val="0"/>
          <w:numId w:val="17"/>
        </w:numPr>
        <w:suppressAutoHyphens/>
        <w:spacing w:after="120" w:line="240" w:lineRule="auto"/>
        <w:ind w:left="851" w:hanging="281"/>
        <w:jc w:val="both"/>
        <w:outlineLvl w:val="0"/>
        <w:rPr>
          <w:b/>
          <w:lang w:eastAsia="ar-SA"/>
        </w:rPr>
      </w:pPr>
      <w:bookmarkStart w:id="11" w:name="_Toc118193174"/>
      <w:r w:rsidRPr="00F10E90">
        <w:rPr>
          <w:b/>
          <w:lang w:eastAsia="ar-SA"/>
        </w:rPr>
        <w:t>Каналы направления обращений</w:t>
      </w:r>
      <w:bookmarkEnd w:id="11"/>
    </w:p>
    <w:p w14:paraId="7FFA4EDD" w14:textId="77777777" w:rsidR="00D86557" w:rsidRPr="00F10E90" w:rsidRDefault="00D86557" w:rsidP="00D86557">
      <w:pPr>
        <w:suppressAutoHyphens/>
        <w:autoSpaceDE w:val="0"/>
        <w:autoSpaceDN w:val="0"/>
        <w:adjustRightInd w:val="0"/>
        <w:spacing w:before="240"/>
        <w:jc w:val="both"/>
        <w:rPr>
          <w:lang w:eastAsia="ar-SA"/>
        </w:rPr>
      </w:pPr>
      <w:r w:rsidRPr="00F10E90">
        <w:rPr>
          <w:lang w:eastAsia="ar-SA"/>
        </w:rPr>
        <w:t>Обращения в службу поддержки могут быть направлены по одному из следующих каналов:</w:t>
      </w:r>
    </w:p>
    <w:p w14:paraId="40B07FE0" w14:textId="7DF0960A" w:rsidR="00D86557" w:rsidRPr="00F10E90" w:rsidRDefault="00D86557" w:rsidP="00D86557">
      <w:pPr>
        <w:numPr>
          <w:ilvl w:val="1"/>
          <w:numId w:val="18"/>
        </w:numPr>
        <w:suppressAutoHyphens/>
        <w:autoSpaceDE w:val="0"/>
        <w:autoSpaceDN w:val="0"/>
        <w:adjustRightInd w:val="0"/>
        <w:spacing w:before="120" w:after="0" w:line="240" w:lineRule="atLeast"/>
        <w:ind w:left="697" w:hanging="357"/>
        <w:jc w:val="both"/>
        <w:rPr>
          <w:lang w:eastAsia="ar-SA"/>
        </w:rPr>
      </w:pPr>
      <w:r w:rsidRPr="00F10E90">
        <w:rPr>
          <w:lang w:eastAsia="ar-SA"/>
        </w:rPr>
        <w:t xml:space="preserve">ТП – обращение в ТП, которая является частью </w:t>
      </w:r>
      <w:r>
        <w:rPr>
          <w:lang w:eastAsia="ar-SA"/>
        </w:rPr>
        <w:t>ПО</w:t>
      </w:r>
      <w:r w:rsidRPr="00F10E90">
        <w:rPr>
          <w:lang w:eastAsia="ar-SA"/>
        </w:rPr>
        <w:t>.</w:t>
      </w:r>
    </w:p>
    <w:p w14:paraId="4E269D80" w14:textId="77777777" w:rsidR="00D86557" w:rsidRPr="00F10E90" w:rsidRDefault="00D86557" w:rsidP="00D86557">
      <w:pPr>
        <w:numPr>
          <w:ilvl w:val="1"/>
          <w:numId w:val="18"/>
        </w:numPr>
        <w:suppressAutoHyphens/>
        <w:autoSpaceDE w:val="0"/>
        <w:autoSpaceDN w:val="0"/>
        <w:adjustRightInd w:val="0"/>
        <w:spacing w:before="120" w:after="0" w:line="240" w:lineRule="atLeast"/>
        <w:ind w:left="697" w:hanging="357"/>
        <w:jc w:val="both"/>
        <w:rPr>
          <w:lang w:eastAsia="ar-SA"/>
        </w:rPr>
      </w:pPr>
      <w:r w:rsidRPr="00F10E90">
        <w:rPr>
          <w:lang w:eastAsia="ar-SA"/>
        </w:rPr>
        <w:t>Почтовый ящик - servicedesk@dc2b.ru</w:t>
      </w:r>
    </w:p>
    <w:p w14:paraId="3A750B45" w14:textId="77777777" w:rsidR="00D86557" w:rsidRPr="00F10E90" w:rsidRDefault="00D86557" w:rsidP="00D86557">
      <w:pPr>
        <w:spacing w:before="60" w:after="120" w:line="228" w:lineRule="auto"/>
        <w:jc w:val="both"/>
        <w:rPr>
          <w:b/>
          <w:bCs/>
          <w:lang w:eastAsia="en-US"/>
        </w:rPr>
      </w:pPr>
    </w:p>
    <w:p w14:paraId="373E32C1" w14:textId="77777777" w:rsidR="00D86557" w:rsidRPr="00F10E90" w:rsidRDefault="00D86557" w:rsidP="00D86557">
      <w:pPr>
        <w:numPr>
          <w:ilvl w:val="0"/>
          <w:numId w:val="17"/>
        </w:numPr>
        <w:suppressAutoHyphens/>
        <w:spacing w:after="120" w:line="240" w:lineRule="auto"/>
        <w:ind w:left="851" w:hanging="281"/>
        <w:jc w:val="both"/>
        <w:outlineLvl w:val="0"/>
        <w:rPr>
          <w:b/>
          <w:lang w:eastAsia="ar-SA"/>
        </w:rPr>
      </w:pPr>
      <w:bookmarkStart w:id="12" w:name="_Toc118193175"/>
      <w:r w:rsidRPr="00F10E90">
        <w:rPr>
          <w:b/>
          <w:lang w:eastAsia="ar-SA"/>
        </w:rPr>
        <w:t>Приоритеты и нормативные решения обращений</w:t>
      </w:r>
      <w:bookmarkEnd w:id="12"/>
    </w:p>
    <w:p w14:paraId="682DE409" w14:textId="6198765E" w:rsidR="00D86557" w:rsidRPr="00F10E90" w:rsidRDefault="00D86557" w:rsidP="00D86557">
      <w:pPr>
        <w:suppressAutoHyphens/>
        <w:autoSpaceDE w:val="0"/>
        <w:autoSpaceDN w:val="0"/>
        <w:adjustRightInd w:val="0"/>
        <w:spacing w:before="240"/>
        <w:jc w:val="both"/>
        <w:rPr>
          <w:lang w:eastAsia="ar-SA"/>
        </w:rPr>
      </w:pPr>
      <w:r w:rsidRPr="00F10E90">
        <w:rPr>
          <w:lang w:eastAsia="ar-SA"/>
        </w:rPr>
        <w:t xml:space="preserve">При регистрации обращений </w:t>
      </w:r>
      <w:r>
        <w:rPr>
          <w:lang w:eastAsia="ar-SA"/>
        </w:rPr>
        <w:t>Клиента</w:t>
      </w:r>
      <w:r w:rsidRPr="00F10E90">
        <w:rPr>
          <w:lang w:eastAsia="ar-SA"/>
        </w:rPr>
        <w:t xml:space="preserve"> запросам присваивается определенный приоритет. Запросы, требующие поддержки, могут быть отнесены к одной из шести категорий, описанных в Таблице 3 (Приоритеты запросов). Уровень приоритета 1 соответствует самому серьезному классу проблем, а Уровень приоритета 6 - наименее серьезному. </w:t>
      </w:r>
    </w:p>
    <w:p w14:paraId="595D52D6" w14:textId="77777777" w:rsidR="00D86557" w:rsidRPr="00F10E90" w:rsidRDefault="00D86557" w:rsidP="00D86557">
      <w:pPr>
        <w:suppressAutoHyphens/>
        <w:autoSpaceDE w:val="0"/>
        <w:autoSpaceDN w:val="0"/>
        <w:adjustRightInd w:val="0"/>
        <w:spacing w:line="240" w:lineRule="atLeast"/>
        <w:rPr>
          <w:lang w:eastAsia="ar-SA"/>
        </w:rPr>
      </w:pPr>
      <w:r w:rsidRPr="00F10E90">
        <w:rPr>
          <w:lang w:eastAsia="ar-SA"/>
        </w:rPr>
        <w:t>Таблица 3. Приоритеты запросов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64"/>
        <w:gridCol w:w="1764"/>
        <w:gridCol w:w="6922"/>
      </w:tblGrid>
      <w:tr w:rsidR="00D86557" w:rsidRPr="002E76C7" w14:paraId="0204C1A7" w14:textId="77777777" w:rsidTr="00AF600B">
        <w:trPr>
          <w:trHeight w:val="214"/>
        </w:trPr>
        <w:tc>
          <w:tcPr>
            <w:tcW w:w="16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63FA9D3B" w14:textId="77777777" w:rsidR="00D86557" w:rsidRPr="002E76C7" w:rsidRDefault="00D86557" w:rsidP="00AF600B">
            <w:pPr>
              <w:keepNext/>
              <w:spacing w:line="288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E76C7">
              <w:rPr>
                <w:b/>
                <w:bCs/>
                <w:sz w:val="20"/>
                <w:szCs w:val="20"/>
                <w:lang w:eastAsia="en-US"/>
              </w:rPr>
              <w:t>Уровень приоритета</w:t>
            </w:r>
          </w:p>
          <w:p w14:paraId="206EBBC6" w14:textId="77777777" w:rsidR="00D86557" w:rsidRPr="002E76C7" w:rsidRDefault="00D86557" w:rsidP="00AF600B">
            <w:pPr>
              <w:keepNext/>
              <w:spacing w:line="288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53265E84" w14:textId="77777777" w:rsidR="00D86557" w:rsidRPr="002E76C7" w:rsidRDefault="00D86557" w:rsidP="00AF600B">
            <w:pPr>
              <w:keepNext/>
              <w:spacing w:line="288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E76C7">
              <w:rPr>
                <w:b/>
                <w:bCs/>
                <w:sz w:val="20"/>
                <w:szCs w:val="20"/>
                <w:lang w:eastAsia="en-US"/>
              </w:rPr>
              <w:t>Описание</w:t>
            </w:r>
          </w:p>
        </w:tc>
      </w:tr>
      <w:tr w:rsidR="00D86557" w:rsidRPr="002E76C7" w14:paraId="231B97BE" w14:textId="77777777" w:rsidTr="00AF600B">
        <w:trPr>
          <w:trHeight w:val="20"/>
        </w:trPr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85D307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1</w:t>
            </w:r>
          </w:p>
          <w:p w14:paraId="27FD5F3B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3B20EF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Блокирующий</w:t>
            </w:r>
          </w:p>
          <w:p w14:paraId="7D6B387D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(</w:t>
            </w:r>
            <w:r w:rsidRPr="002E76C7">
              <w:rPr>
                <w:sz w:val="20"/>
                <w:szCs w:val="20"/>
                <w:lang w:val="en-US" w:eastAsia="en-US"/>
              </w:rPr>
              <w:t>blocker</w:t>
            </w:r>
            <w:r w:rsidRPr="002E76C7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31CD5" w14:textId="16C0B9D0" w:rsidR="00D86557" w:rsidRPr="002E76C7" w:rsidRDefault="00D86557" w:rsidP="00AF600B">
            <w:pPr>
              <w:spacing w:before="60" w:after="120" w:line="228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</w:t>
            </w:r>
            <w:r w:rsidRPr="002E76C7">
              <w:rPr>
                <w:sz w:val="20"/>
                <w:szCs w:val="20"/>
                <w:lang w:eastAsia="en-US"/>
              </w:rPr>
              <w:t>/Продукт полностью недоступн</w:t>
            </w:r>
            <w:r>
              <w:rPr>
                <w:sz w:val="20"/>
                <w:szCs w:val="20"/>
                <w:lang w:eastAsia="en-US"/>
              </w:rPr>
              <w:t>ы</w:t>
            </w:r>
            <w:r w:rsidRPr="002E76C7">
              <w:rPr>
                <w:sz w:val="20"/>
                <w:szCs w:val="20"/>
                <w:lang w:eastAsia="en-US"/>
              </w:rPr>
              <w:t>/неработоспособн</w:t>
            </w:r>
            <w:r>
              <w:rPr>
                <w:sz w:val="20"/>
                <w:szCs w:val="20"/>
                <w:lang w:eastAsia="en-US"/>
              </w:rPr>
              <w:t>ы</w:t>
            </w:r>
            <w:r w:rsidRPr="002E76C7">
              <w:rPr>
                <w:sz w:val="20"/>
                <w:szCs w:val="20"/>
                <w:lang w:eastAsia="en-US"/>
              </w:rPr>
              <w:t>.</w:t>
            </w:r>
          </w:p>
          <w:p w14:paraId="1655CFF4" w14:textId="77777777" w:rsidR="00D86557" w:rsidRPr="002E76C7" w:rsidRDefault="00D86557" w:rsidP="00AF600B">
            <w:pPr>
              <w:spacing w:before="60" w:after="120" w:line="228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2E76C7">
              <w:rPr>
                <w:i/>
                <w:sz w:val="20"/>
                <w:szCs w:val="20"/>
                <w:lang w:eastAsia="en-US"/>
              </w:rPr>
              <w:t>Признаки</w:t>
            </w:r>
          </w:p>
          <w:p w14:paraId="210DA264" w14:textId="05DE0622" w:rsidR="00D86557" w:rsidRPr="002E76C7" w:rsidRDefault="00D86557" w:rsidP="00D86557">
            <w:pPr>
              <w:numPr>
                <w:ilvl w:val="0"/>
                <w:numId w:val="18"/>
              </w:numPr>
              <w:suppressAutoHyphens/>
              <w:spacing w:before="60" w:after="120" w:line="228" w:lineRule="auto"/>
              <w:jc w:val="both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 xml:space="preserve">массовые обращения </w:t>
            </w:r>
            <w:r>
              <w:rPr>
                <w:sz w:val="20"/>
                <w:szCs w:val="20"/>
                <w:lang w:eastAsia="en-US"/>
              </w:rPr>
              <w:t>Клиентов</w:t>
            </w:r>
            <w:r w:rsidRPr="002E76C7">
              <w:rPr>
                <w:sz w:val="20"/>
                <w:szCs w:val="20"/>
                <w:lang w:eastAsia="en-US"/>
              </w:rPr>
              <w:t xml:space="preserve"> о невозможности использования </w:t>
            </w:r>
            <w:r>
              <w:rPr>
                <w:sz w:val="20"/>
                <w:szCs w:val="20"/>
                <w:lang w:eastAsia="en-US"/>
              </w:rPr>
              <w:t>ПО</w:t>
            </w:r>
            <w:r w:rsidRPr="002E76C7">
              <w:rPr>
                <w:sz w:val="20"/>
                <w:szCs w:val="20"/>
                <w:lang w:eastAsia="en-US"/>
              </w:rPr>
              <w:t xml:space="preserve"> [&gt;20 за 10 минут], падение ряда </w:t>
            </w:r>
            <w:proofErr w:type="spellStart"/>
            <w:r w:rsidRPr="002E76C7">
              <w:rPr>
                <w:sz w:val="20"/>
                <w:szCs w:val="20"/>
                <w:lang w:eastAsia="en-US"/>
              </w:rPr>
              <w:t>микросервисов</w:t>
            </w:r>
            <w:proofErr w:type="spellEnd"/>
            <w:r w:rsidRPr="002E76C7">
              <w:rPr>
                <w:sz w:val="20"/>
                <w:szCs w:val="20"/>
                <w:lang w:eastAsia="en-US"/>
              </w:rPr>
              <w:t xml:space="preserve"> по мониторингу [</w:t>
            </w:r>
            <w:r w:rsidRPr="002E76C7">
              <w:rPr>
                <w:sz w:val="20"/>
                <w:szCs w:val="20"/>
                <w:lang w:val="en-US" w:eastAsia="en-US"/>
              </w:rPr>
              <w:t>alert</w:t>
            </w:r>
            <w:r w:rsidRPr="002E76C7">
              <w:rPr>
                <w:sz w:val="20"/>
                <w:szCs w:val="20"/>
                <w:lang w:eastAsia="en-US"/>
              </w:rPr>
              <w:t xml:space="preserve"> &gt; 10], отсутствие продаж/оформления кредитов в ПО, беспрерывный рост ошибок в </w:t>
            </w:r>
            <w:r w:rsidRPr="002E76C7">
              <w:rPr>
                <w:sz w:val="20"/>
                <w:szCs w:val="20"/>
                <w:lang w:val="en-US" w:eastAsia="en-US"/>
              </w:rPr>
              <w:t>Kibana</w:t>
            </w:r>
            <w:r w:rsidRPr="002E76C7">
              <w:rPr>
                <w:sz w:val="20"/>
                <w:szCs w:val="20"/>
                <w:lang w:eastAsia="en-US"/>
              </w:rPr>
              <w:t xml:space="preserve"> по ряду </w:t>
            </w:r>
            <w:proofErr w:type="spellStart"/>
            <w:r w:rsidRPr="002E76C7">
              <w:rPr>
                <w:sz w:val="20"/>
                <w:szCs w:val="20"/>
                <w:lang w:eastAsia="en-US"/>
              </w:rPr>
              <w:t>микросервисов</w:t>
            </w:r>
            <w:proofErr w:type="spellEnd"/>
            <w:r w:rsidRPr="002E76C7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D86557" w:rsidRPr="002E76C7" w14:paraId="416BB265" w14:textId="77777777" w:rsidTr="00AF600B">
        <w:trPr>
          <w:trHeight w:val="20"/>
        </w:trPr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991D73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lastRenderedPageBreak/>
              <w:t>2</w:t>
            </w:r>
          </w:p>
          <w:p w14:paraId="310BC548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9C226A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Критический (</w:t>
            </w:r>
            <w:r w:rsidRPr="002E76C7">
              <w:rPr>
                <w:sz w:val="20"/>
                <w:szCs w:val="20"/>
                <w:lang w:val="en-US" w:eastAsia="en-US"/>
              </w:rPr>
              <w:t>critical</w:t>
            </w:r>
            <w:r w:rsidRPr="002E76C7">
              <w:rPr>
                <w:sz w:val="20"/>
                <w:szCs w:val="20"/>
                <w:lang w:eastAsia="en-US"/>
              </w:rPr>
              <w:t xml:space="preserve">) </w:t>
            </w:r>
          </w:p>
          <w:p w14:paraId="1FE10C62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4D735" w14:textId="678DA973" w:rsidR="00D86557" w:rsidRPr="002E76C7" w:rsidRDefault="00D86557" w:rsidP="00AF600B">
            <w:pPr>
              <w:spacing w:before="60" w:after="120" w:line="228" w:lineRule="auto"/>
              <w:jc w:val="both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 xml:space="preserve">Одна или несколько ключевых бизнес-функций </w:t>
            </w:r>
            <w:r>
              <w:rPr>
                <w:sz w:val="20"/>
                <w:szCs w:val="20"/>
                <w:lang w:eastAsia="en-US"/>
              </w:rPr>
              <w:t>ПО</w:t>
            </w:r>
            <w:r w:rsidRPr="002E76C7">
              <w:rPr>
                <w:sz w:val="20"/>
                <w:szCs w:val="20"/>
                <w:lang w:eastAsia="en-US"/>
              </w:rPr>
              <w:t xml:space="preserve"> недоступны. Производительность работы </w:t>
            </w:r>
            <w:r>
              <w:rPr>
                <w:sz w:val="20"/>
                <w:szCs w:val="20"/>
                <w:lang w:eastAsia="en-US"/>
              </w:rPr>
              <w:t>ПО</w:t>
            </w:r>
            <w:r w:rsidRPr="002E76C7">
              <w:rPr>
                <w:sz w:val="20"/>
                <w:szCs w:val="20"/>
                <w:lang w:eastAsia="en-US"/>
              </w:rPr>
              <w:t xml:space="preserve"> не позволяет производить полноценное обслуживание </w:t>
            </w:r>
            <w:r>
              <w:rPr>
                <w:sz w:val="20"/>
                <w:szCs w:val="20"/>
                <w:lang w:eastAsia="en-US"/>
              </w:rPr>
              <w:t>К</w:t>
            </w:r>
            <w:r w:rsidRPr="002E76C7">
              <w:rPr>
                <w:sz w:val="20"/>
                <w:szCs w:val="20"/>
                <w:lang w:eastAsia="en-US"/>
              </w:rPr>
              <w:t>лиентов.</w:t>
            </w:r>
          </w:p>
          <w:p w14:paraId="29E0CA4C" w14:textId="77777777" w:rsidR="00D86557" w:rsidRPr="002E76C7" w:rsidRDefault="00D86557" w:rsidP="00AF600B">
            <w:pPr>
              <w:spacing w:before="60" w:after="120" w:line="228" w:lineRule="auto"/>
              <w:jc w:val="both"/>
              <w:rPr>
                <w:sz w:val="20"/>
                <w:szCs w:val="20"/>
                <w:lang w:eastAsia="en-US"/>
              </w:rPr>
            </w:pPr>
            <w:r w:rsidRPr="002E76C7">
              <w:rPr>
                <w:i/>
                <w:sz w:val="20"/>
                <w:szCs w:val="20"/>
                <w:lang w:eastAsia="en-US"/>
              </w:rPr>
              <w:t>Признаки</w:t>
            </w:r>
            <w:r w:rsidRPr="002E76C7">
              <w:rPr>
                <w:sz w:val="20"/>
                <w:szCs w:val="20"/>
                <w:lang w:eastAsia="en-US"/>
              </w:rPr>
              <w:t xml:space="preserve">: </w:t>
            </w:r>
          </w:p>
          <w:p w14:paraId="59843ED7" w14:textId="319DEA78" w:rsidR="00D86557" w:rsidRPr="002E76C7" w:rsidRDefault="00D86557" w:rsidP="00D86557">
            <w:pPr>
              <w:numPr>
                <w:ilvl w:val="0"/>
                <w:numId w:val="18"/>
              </w:numPr>
              <w:suppressAutoHyphens/>
              <w:spacing w:before="60" w:after="120" w:line="228" w:lineRule="auto"/>
              <w:jc w:val="both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 xml:space="preserve">массовые обращения </w:t>
            </w:r>
            <w:r>
              <w:rPr>
                <w:sz w:val="20"/>
                <w:szCs w:val="20"/>
                <w:lang w:eastAsia="en-US"/>
              </w:rPr>
              <w:t>Клиентов</w:t>
            </w:r>
            <w:r w:rsidRPr="002E76C7">
              <w:rPr>
                <w:sz w:val="20"/>
                <w:szCs w:val="20"/>
                <w:lang w:eastAsia="en-US"/>
              </w:rPr>
              <w:t xml:space="preserve"> по конкретному продукту, банку, торговой организации или невозможности использования части </w:t>
            </w:r>
            <w:r>
              <w:rPr>
                <w:sz w:val="20"/>
                <w:szCs w:val="20"/>
                <w:lang w:eastAsia="en-US"/>
              </w:rPr>
              <w:t>ПО</w:t>
            </w:r>
            <w:r w:rsidRPr="002E76C7">
              <w:rPr>
                <w:sz w:val="20"/>
                <w:szCs w:val="20"/>
                <w:lang w:eastAsia="en-US"/>
              </w:rPr>
              <w:t xml:space="preserve"> [&gt;5 за 10 минут], падение ряда </w:t>
            </w:r>
            <w:proofErr w:type="spellStart"/>
            <w:r w:rsidRPr="002E76C7">
              <w:rPr>
                <w:sz w:val="20"/>
                <w:szCs w:val="20"/>
                <w:lang w:eastAsia="en-US"/>
              </w:rPr>
              <w:t>микросервисов</w:t>
            </w:r>
            <w:proofErr w:type="spellEnd"/>
            <w:r w:rsidRPr="002E76C7">
              <w:rPr>
                <w:sz w:val="20"/>
                <w:szCs w:val="20"/>
                <w:lang w:eastAsia="en-US"/>
              </w:rPr>
              <w:t xml:space="preserve"> по мониторингу [</w:t>
            </w:r>
            <w:r w:rsidRPr="002E76C7">
              <w:rPr>
                <w:sz w:val="20"/>
                <w:szCs w:val="20"/>
                <w:lang w:val="en-US" w:eastAsia="en-US"/>
              </w:rPr>
              <w:t>alert</w:t>
            </w:r>
            <w:r w:rsidRPr="002E76C7">
              <w:rPr>
                <w:sz w:val="20"/>
                <w:szCs w:val="20"/>
                <w:lang w:eastAsia="en-US"/>
              </w:rPr>
              <w:t xml:space="preserve"> &gt; 2], наличие ошибок в </w:t>
            </w:r>
            <w:r w:rsidRPr="002E76C7">
              <w:rPr>
                <w:sz w:val="20"/>
                <w:szCs w:val="20"/>
                <w:lang w:val="en-US" w:eastAsia="en-US"/>
              </w:rPr>
              <w:t>Kibana</w:t>
            </w:r>
            <w:r w:rsidRPr="002E76C7">
              <w:rPr>
                <w:sz w:val="20"/>
                <w:szCs w:val="20"/>
                <w:lang w:eastAsia="en-US"/>
              </w:rPr>
              <w:t xml:space="preserve"> по ряду </w:t>
            </w:r>
            <w:proofErr w:type="spellStart"/>
            <w:r w:rsidRPr="002E76C7">
              <w:rPr>
                <w:sz w:val="20"/>
                <w:szCs w:val="20"/>
                <w:lang w:eastAsia="en-US"/>
              </w:rPr>
              <w:t>микросервисов</w:t>
            </w:r>
            <w:proofErr w:type="spellEnd"/>
            <w:r w:rsidRPr="002E76C7">
              <w:rPr>
                <w:sz w:val="20"/>
                <w:szCs w:val="20"/>
                <w:lang w:eastAsia="en-US"/>
              </w:rPr>
              <w:t>, оказывающих эффект на продукты/банки/ТО и ТТ.</w:t>
            </w:r>
          </w:p>
        </w:tc>
      </w:tr>
      <w:tr w:rsidR="00D86557" w:rsidRPr="002E76C7" w14:paraId="2F69DD50" w14:textId="77777777" w:rsidTr="00AF600B">
        <w:trPr>
          <w:trHeight w:val="20"/>
        </w:trPr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A7A2EF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3</w:t>
            </w:r>
          </w:p>
          <w:p w14:paraId="49228749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ACDAE7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Высокий (</w:t>
            </w:r>
            <w:r w:rsidRPr="002E76C7">
              <w:rPr>
                <w:sz w:val="20"/>
                <w:szCs w:val="20"/>
                <w:lang w:val="en-US" w:eastAsia="en-US"/>
              </w:rPr>
              <w:t>major</w:t>
            </w:r>
            <w:r w:rsidRPr="002E76C7">
              <w:rPr>
                <w:sz w:val="20"/>
                <w:szCs w:val="20"/>
                <w:lang w:eastAsia="en-US"/>
              </w:rPr>
              <w:t xml:space="preserve">, </w:t>
            </w:r>
            <w:r w:rsidRPr="002E76C7">
              <w:rPr>
                <w:sz w:val="20"/>
                <w:szCs w:val="20"/>
                <w:lang w:val="en-US" w:eastAsia="en-US"/>
              </w:rPr>
              <w:t>high</w:t>
            </w:r>
            <w:r w:rsidRPr="002E76C7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6B287" w14:textId="4AFD727E" w:rsidR="00D86557" w:rsidRPr="002E76C7" w:rsidRDefault="00D86557" w:rsidP="00AF600B">
            <w:pPr>
              <w:suppressAutoHyphens/>
              <w:jc w:val="both"/>
              <w:rPr>
                <w:snapToGrid w:val="0"/>
                <w:sz w:val="20"/>
                <w:szCs w:val="20"/>
                <w:lang w:eastAsia="ar-SA"/>
              </w:rPr>
            </w:pPr>
            <w:r w:rsidRPr="002E76C7">
              <w:rPr>
                <w:snapToGrid w:val="0"/>
                <w:sz w:val="20"/>
                <w:szCs w:val="20"/>
                <w:lang w:eastAsia="ar-SA"/>
              </w:rPr>
              <w:t xml:space="preserve">Неправильно работающая ключевая функция </w:t>
            </w:r>
            <w:r>
              <w:rPr>
                <w:b/>
                <w:snapToGrid w:val="0"/>
                <w:sz w:val="20"/>
                <w:szCs w:val="20"/>
                <w:lang w:eastAsia="ar-SA"/>
              </w:rPr>
              <w:t>ПО</w:t>
            </w:r>
            <w:r w:rsidRPr="002E76C7">
              <w:rPr>
                <w:snapToGrid w:val="0"/>
                <w:sz w:val="20"/>
                <w:szCs w:val="20"/>
                <w:lang w:eastAsia="ar-SA"/>
              </w:rPr>
              <w:t xml:space="preserve">, проблема, приводящая к частичной неработоспособности </w:t>
            </w:r>
            <w:r>
              <w:rPr>
                <w:snapToGrid w:val="0"/>
                <w:sz w:val="20"/>
                <w:szCs w:val="20"/>
                <w:lang w:eastAsia="ar-SA"/>
              </w:rPr>
              <w:t>ПО</w:t>
            </w:r>
            <w:r w:rsidRPr="002E76C7">
              <w:rPr>
                <w:snapToGrid w:val="0"/>
                <w:sz w:val="20"/>
                <w:szCs w:val="20"/>
                <w:lang w:eastAsia="ar-SA"/>
              </w:rPr>
              <w:t xml:space="preserve">, без возможности осуществления соответствующего бизнес-процесса, используя альтернативные (обходные) пути. </w:t>
            </w:r>
          </w:p>
          <w:p w14:paraId="7B207566" w14:textId="77777777" w:rsidR="00D86557" w:rsidRPr="002E76C7" w:rsidRDefault="00D86557" w:rsidP="00AF600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2E76C7">
              <w:rPr>
                <w:i/>
                <w:sz w:val="20"/>
                <w:szCs w:val="20"/>
                <w:lang w:eastAsia="ar-SA"/>
              </w:rPr>
              <w:t>Признаки</w:t>
            </w:r>
            <w:r w:rsidRPr="002E76C7">
              <w:rPr>
                <w:sz w:val="20"/>
                <w:szCs w:val="20"/>
                <w:lang w:eastAsia="ar-SA"/>
              </w:rPr>
              <w:t xml:space="preserve">: </w:t>
            </w:r>
          </w:p>
          <w:p w14:paraId="142A2213" w14:textId="59FAE894" w:rsidR="00D86557" w:rsidRPr="00D86557" w:rsidRDefault="00D86557" w:rsidP="00D86557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sz w:val="20"/>
                <w:szCs w:val="20"/>
                <w:lang w:eastAsia="ar-SA"/>
              </w:rPr>
            </w:pPr>
            <w:r w:rsidRPr="002E76C7">
              <w:rPr>
                <w:sz w:val="20"/>
                <w:szCs w:val="20"/>
                <w:lang w:eastAsia="ar-SA"/>
              </w:rPr>
              <w:t xml:space="preserve">обращения </w:t>
            </w:r>
            <w:r>
              <w:rPr>
                <w:sz w:val="20"/>
                <w:szCs w:val="20"/>
                <w:lang w:eastAsia="ar-SA"/>
              </w:rPr>
              <w:t>Клиентов</w:t>
            </w:r>
            <w:r w:rsidRPr="002E76C7">
              <w:rPr>
                <w:sz w:val="20"/>
                <w:szCs w:val="20"/>
                <w:lang w:eastAsia="ar-SA"/>
              </w:rPr>
              <w:t xml:space="preserve"> по одной проблеме: невозможности вложения документов, выбора определённых значений, входа в программу, периодические однотипные ошибки банков [&gt;3 с одной проблемой за день], падение </w:t>
            </w:r>
            <w:proofErr w:type="spellStart"/>
            <w:r w:rsidRPr="002E76C7">
              <w:rPr>
                <w:sz w:val="20"/>
                <w:szCs w:val="20"/>
                <w:lang w:eastAsia="ar-SA"/>
              </w:rPr>
              <w:t>микросервиса</w:t>
            </w:r>
            <w:proofErr w:type="spellEnd"/>
            <w:r w:rsidRPr="002E76C7">
              <w:rPr>
                <w:sz w:val="20"/>
                <w:szCs w:val="20"/>
                <w:lang w:eastAsia="ar-SA"/>
              </w:rPr>
              <w:t xml:space="preserve"> по мониторингу [</w:t>
            </w:r>
            <w:r w:rsidRPr="002E76C7">
              <w:rPr>
                <w:sz w:val="20"/>
                <w:szCs w:val="20"/>
                <w:lang w:val="en-US" w:eastAsia="ar-SA"/>
              </w:rPr>
              <w:t>alert</w:t>
            </w:r>
            <w:r w:rsidRPr="002E76C7">
              <w:rPr>
                <w:sz w:val="20"/>
                <w:szCs w:val="20"/>
                <w:lang w:eastAsia="ar-SA"/>
              </w:rPr>
              <w:t>], наличие периодических ошибок и частых предупреждений [</w:t>
            </w:r>
            <w:r w:rsidRPr="002E76C7">
              <w:rPr>
                <w:sz w:val="20"/>
                <w:szCs w:val="20"/>
                <w:lang w:val="en-US" w:eastAsia="ar-SA"/>
              </w:rPr>
              <w:t>WARN</w:t>
            </w:r>
            <w:r w:rsidRPr="002E76C7">
              <w:rPr>
                <w:sz w:val="20"/>
                <w:szCs w:val="20"/>
                <w:lang w:eastAsia="ar-SA"/>
              </w:rPr>
              <w:t xml:space="preserve">] в </w:t>
            </w:r>
            <w:r w:rsidRPr="002E76C7">
              <w:rPr>
                <w:sz w:val="20"/>
                <w:szCs w:val="20"/>
                <w:lang w:val="en-US" w:eastAsia="ar-SA"/>
              </w:rPr>
              <w:t>Kibana</w:t>
            </w:r>
            <w:r w:rsidRPr="002E76C7">
              <w:rPr>
                <w:sz w:val="20"/>
                <w:szCs w:val="20"/>
                <w:lang w:eastAsia="ar-SA"/>
              </w:rPr>
              <w:t>.</w:t>
            </w:r>
          </w:p>
        </w:tc>
      </w:tr>
      <w:tr w:rsidR="00D86557" w:rsidRPr="002E76C7" w14:paraId="0AA4C485" w14:textId="77777777" w:rsidTr="00AF600B">
        <w:trPr>
          <w:trHeight w:val="20"/>
        </w:trPr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5C1890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4</w:t>
            </w:r>
            <w:r w:rsidRPr="002E76C7">
              <w:rPr>
                <w:sz w:val="20"/>
                <w:szCs w:val="20"/>
                <w:lang w:val="en-GB" w:eastAsia="en-US"/>
              </w:rPr>
              <w:t xml:space="preserve"> </w:t>
            </w:r>
          </w:p>
          <w:p w14:paraId="6726FF43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1B9AF5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2E76C7">
              <w:rPr>
                <w:sz w:val="20"/>
                <w:szCs w:val="20"/>
                <w:lang w:val="en-US" w:eastAsia="en-US"/>
              </w:rPr>
              <w:t>Средний</w:t>
            </w:r>
            <w:proofErr w:type="spellEnd"/>
            <w:r w:rsidRPr="002E76C7">
              <w:rPr>
                <w:sz w:val="20"/>
                <w:szCs w:val="20"/>
                <w:lang w:val="en-US" w:eastAsia="en-US"/>
              </w:rPr>
              <w:t xml:space="preserve"> (medium)</w:t>
            </w:r>
          </w:p>
        </w:tc>
        <w:tc>
          <w:tcPr>
            <w:tcW w:w="3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49F3D" w14:textId="74357A2D" w:rsidR="00D86557" w:rsidRPr="002E76C7" w:rsidRDefault="00D86557" w:rsidP="00AF600B">
            <w:pPr>
              <w:suppressAutoHyphens/>
              <w:jc w:val="both"/>
              <w:rPr>
                <w:snapToGrid w:val="0"/>
                <w:sz w:val="20"/>
                <w:szCs w:val="20"/>
                <w:lang w:eastAsia="ar-SA"/>
              </w:rPr>
            </w:pPr>
            <w:r w:rsidRPr="002E76C7">
              <w:rPr>
                <w:snapToGrid w:val="0"/>
                <w:sz w:val="20"/>
                <w:szCs w:val="20"/>
                <w:lang w:eastAsia="ar-SA"/>
              </w:rPr>
              <w:t xml:space="preserve">Неправильно работающая функция </w:t>
            </w:r>
            <w:r>
              <w:rPr>
                <w:snapToGrid w:val="0"/>
                <w:sz w:val="20"/>
                <w:szCs w:val="20"/>
                <w:lang w:eastAsia="ar-SA"/>
              </w:rPr>
              <w:t>ПО</w:t>
            </w:r>
            <w:r w:rsidRPr="002E76C7">
              <w:rPr>
                <w:snapToGrid w:val="0"/>
                <w:sz w:val="20"/>
                <w:szCs w:val="20"/>
                <w:lang w:eastAsia="ar-SA"/>
              </w:rPr>
              <w:t>. Ошибка не критична или есть возможность для работы с рассматриваемой функцией, используя альтернативные (обходные) пути.</w:t>
            </w:r>
          </w:p>
          <w:p w14:paraId="27EF8508" w14:textId="77777777" w:rsidR="00D86557" w:rsidRPr="002E76C7" w:rsidRDefault="00D86557" w:rsidP="00AF600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2E76C7">
              <w:rPr>
                <w:i/>
                <w:sz w:val="20"/>
                <w:szCs w:val="20"/>
                <w:lang w:eastAsia="ar-SA"/>
              </w:rPr>
              <w:t>Признаки</w:t>
            </w:r>
            <w:r w:rsidRPr="002E76C7">
              <w:rPr>
                <w:sz w:val="20"/>
                <w:szCs w:val="20"/>
                <w:lang w:eastAsia="ar-SA"/>
              </w:rPr>
              <w:t xml:space="preserve">: </w:t>
            </w:r>
          </w:p>
          <w:p w14:paraId="6CD6E1E3" w14:textId="7FD2F325" w:rsidR="00D86557" w:rsidRPr="002E76C7" w:rsidRDefault="00D86557" w:rsidP="00D86557">
            <w:pPr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sz w:val="20"/>
                <w:szCs w:val="20"/>
                <w:lang w:eastAsia="ar-SA"/>
              </w:rPr>
            </w:pPr>
            <w:r w:rsidRPr="002E76C7">
              <w:rPr>
                <w:sz w:val="20"/>
                <w:szCs w:val="20"/>
                <w:lang w:eastAsia="ar-SA"/>
              </w:rPr>
              <w:t>единичные обращения пользователей по функционалу продукта, наличие единичных ошибок [</w:t>
            </w:r>
            <w:r w:rsidRPr="002E76C7">
              <w:rPr>
                <w:sz w:val="20"/>
                <w:szCs w:val="20"/>
                <w:lang w:val="en-US" w:eastAsia="ar-SA"/>
              </w:rPr>
              <w:t>ERROR</w:t>
            </w:r>
            <w:r w:rsidRPr="002E76C7">
              <w:rPr>
                <w:sz w:val="20"/>
                <w:szCs w:val="20"/>
                <w:lang w:eastAsia="ar-SA"/>
              </w:rPr>
              <w:t>], предупреждений [</w:t>
            </w:r>
            <w:r w:rsidRPr="002E76C7">
              <w:rPr>
                <w:sz w:val="20"/>
                <w:szCs w:val="20"/>
                <w:lang w:val="en-US" w:eastAsia="ar-SA"/>
              </w:rPr>
              <w:t>WARN</w:t>
            </w:r>
            <w:r w:rsidRPr="002E76C7">
              <w:rPr>
                <w:sz w:val="20"/>
                <w:szCs w:val="20"/>
                <w:lang w:eastAsia="ar-SA"/>
              </w:rPr>
              <w:t>] и некорректных записей [</w:t>
            </w:r>
            <w:r w:rsidRPr="002E76C7">
              <w:rPr>
                <w:sz w:val="20"/>
                <w:szCs w:val="20"/>
                <w:lang w:val="en-US" w:eastAsia="ar-SA"/>
              </w:rPr>
              <w:t>INFO</w:t>
            </w:r>
            <w:r w:rsidRPr="002E76C7">
              <w:rPr>
                <w:sz w:val="20"/>
                <w:szCs w:val="20"/>
                <w:lang w:eastAsia="ar-SA"/>
              </w:rPr>
              <w:t xml:space="preserve">] в </w:t>
            </w:r>
            <w:r w:rsidRPr="002E76C7">
              <w:rPr>
                <w:sz w:val="20"/>
                <w:szCs w:val="20"/>
                <w:lang w:val="en-US" w:eastAsia="ar-SA"/>
              </w:rPr>
              <w:t>Kibana</w:t>
            </w:r>
            <w:r w:rsidRPr="002E76C7">
              <w:rPr>
                <w:sz w:val="20"/>
                <w:szCs w:val="20"/>
                <w:lang w:eastAsia="ar-SA"/>
              </w:rPr>
              <w:t>.</w:t>
            </w:r>
          </w:p>
        </w:tc>
      </w:tr>
      <w:tr w:rsidR="00D86557" w:rsidRPr="002E76C7" w14:paraId="09259A21" w14:textId="77777777" w:rsidTr="00AF600B">
        <w:trPr>
          <w:trHeight w:val="20"/>
        </w:trPr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13C9F3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3772DB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 xml:space="preserve">Низкий </w:t>
            </w:r>
          </w:p>
          <w:p w14:paraId="523DED89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(</w:t>
            </w:r>
            <w:r w:rsidRPr="002E76C7">
              <w:rPr>
                <w:sz w:val="20"/>
                <w:szCs w:val="20"/>
                <w:lang w:val="en-US" w:eastAsia="en-US"/>
              </w:rPr>
              <w:t>low)</w:t>
            </w:r>
          </w:p>
        </w:tc>
        <w:tc>
          <w:tcPr>
            <w:tcW w:w="3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E8088" w14:textId="592C1A4C" w:rsidR="00D86557" w:rsidRPr="002E76C7" w:rsidRDefault="00D86557" w:rsidP="00AF600B">
            <w:pPr>
              <w:suppressAutoHyphens/>
              <w:jc w:val="both"/>
              <w:rPr>
                <w:snapToGrid w:val="0"/>
                <w:sz w:val="20"/>
                <w:szCs w:val="20"/>
                <w:lang w:eastAsia="ar-SA"/>
              </w:rPr>
            </w:pPr>
            <w:r w:rsidRPr="002E76C7">
              <w:rPr>
                <w:snapToGrid w:val="0"/>
                <w:sz w:val="20"/>
                <w:szCs w:val="20"/>
                <w:lang w:eastAsia="ar-SA"/>
              </w:rPr>
              <w:t xml:space="preserve">Нефункциональные дефекты, не являющиеся причиной недоступности </w:t>
            </w:r>
            <w:r>
              <w:rPr>
                <w:snapToGrid w:val="0"/>
                <w:sz w:val="20"/>
                <w:szCs w:val="20"/>
                <w:lang w:eastAsia="ar-SA"/>
              </w:rPr>
              <w:t>ПО</w:t>
            </w:r>
          </w:p>
        </w:tc>
      </w:tr>
      <w:tr w:rsidR="00D86557" w:rsidRPr="002E76C7" w14:paraId="4424C40A" w14:textId="77777777" w:rsidTr="00AF600B">
        <w:trPr>
          <w:trHeight w:val="20"/>
        </w:trPr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96AABA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2040AA" w14:textId="77777777" w:rsidR="00D86557" w:rsidRPr="002E76C7" w:rsidRDefault="00D86557" w:rsidP="00AF600B">
            <w:pPr>
              <w:spacing w:before="60" w:line="288" w:lineRule="auto"/>
              <w:jc w:val="center"/>
              <w:rPr>
                <w:sz w:val="20"/>
                <w:szCs w:val="20"/>
                <w:lang w:eastAsia="en-US"/>
              </w:rPr>
            </w:pPr>
            <w:r w:rsidRPr="002E76C7">
              <w:rPr>
                <w:sz w:val="20"/>
                <w:szCs w:val="20"/>
                <w:lang w:eastAsia="en-US"/>
              </w:rPr>
              <w:t>Консультирование*</w:t>
            </w:r>
          </w:p>
        </w:tc>
        <w:tc>
          <w:tcPr>
            <w:tcW w:w="3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DA237" w14:textId="77777777" w:rsidR="00D86557" w:rsidRPr="002E76C7" w:rsidRDefault="00D86557" w:rsidP="00AF600B">
            <w:pPr>
              <w:suppressAutoHyphens/>
              <w:jc w:val="both"/>
              <w:rPr>
                <w:snapToGrid w:val="0"/>
                <w:sz w:val="20"/>
                <w:szCs w:val="20"/>
                <w:lang w:eastAsia="ar-SA"/>
              </w:rPr>
            </w:pPr>
            <w:r w:rsidRPr="002E76C7">
              <w:rPr>
                <w:snapToGrid w:val="0"/>
                <w:sz w:val="20"/>
                <w:szCs w:val="20"/>
                <w:lang w:eastAsia="ar-SA"/>
              </w:rPr>
              <w:t>Запросы пользователей консультационного характера по работе в ПО</w:t>
            </w:r>
          </w:p>
        </w:tc>
      </w:tr>
    </w:tbl>
    <w:p w14:paraId="518185FA" w14:textId="77777777" w:rsidR="00D86557" w:rsidRPr="00F10E90" w:rsidRDefault="00D86557" w:rsidP="00D86557">
      <w:pPr>
        <w:suppressAutoHyphens/>
        <w:autoSpaceDE w:val="0"/>
        <w:autoSpaceDN w:val="0"/>
        <w:adjustRightInd w:val="0"/>
        <w:spacing w:before="240"/>
        <w:ind w:firstLine="567"/>
        <w:jc w:val="both"/>
        <w:rPr>
          <w:lang w:eastAsia="ar-SA"/>
        </w:rPr>
      </w:pPr>
      <w:r w:rsidRPr="00F10E90">
        <w:rPr>
          <w:lang w:eastAsia="ar-SA"/>
        </w:rPr>
        <w:t xml:space="preserve"> Время реакции на приоритет – это время, необходимое на анализ полученного обращения и планирования </w:t>
      </w:r>
      <w:r w:rsidRPr="00F10E90">
        <w:rPr>
          <w:lang w:val="en-US" w:eastAsia="ar-SA"/>
        </w:rPr>
        <w:t>RTO</w:t>
      </w:r>
      <w:r w:rsidRPr="00F10E90">
        <w:rPr>
          <w:lang w:eastAsia="ar-SA"/>
        </w:rPr>
        <w:t xml:space="preserve">. Определение </w:t>
      </w:r>
      <w:r w:rsidRPr="00F10E90">
        <w:rPr>
          <w:lang w:val="en-US" w:eastAsia="ar-SA"/>
        </w:rPr>
        <w:t>Response</w:t>
      </w:r>
      <w:r w:rsidRPr="00F10E90">
        <w:rPr>
          <w:lang w:eastAsia="ar-SA"/>
        </w:rPr>
        <w:t xml:space="preserve"> </w:t>
      </w:r>
      <w:r w:rsidRPr="00F10E90">
        <w:rPr>
          <w:lang w:val="en-US" w:eastAsia="ar-SA"/>
        </w:rPr>
        <w:t>Time</w:t>
      </w:r>
      <w:r w:rsidRPr="00F10E90">
        <w:rPr>
          <w:lang w:eastAsia="ar-SA"/>
        </w:rPr>
        <w:t xml:space="preserve"> приведено ниже в Таблице 4.  </w:t>
      </w:r>
    </w:p>
    <w:p w14:paraId="50C498D0" w14:textId="77777777" w:rsidR="00D86557" w:rsidRPr="00F10E90" w:rsidRDefault="00D86557" w:rsidP="00D86557">
      <w:pPr>
        <w:suppressAutoHyphens/>
        <w:autoSpaceDE w:val="0"/>
        <w:autoSpaceDN w:val="0"/>
        <w:adjustRightInd w:val="0"/>
        <w:spacing w:line="240" w:lineRule="atLeast"/>
        <w:rPr>
          <w:lang w:eastAsia="ar-SA"/>
        </w:rPr>
      </w:pPr>
      <w:r w:rsidRPr="00F10E90">
        <w:rPr>
          <w:lang w:eastAsia="ar-SA"/>
        </w:rPr>
        <w:t>Таблица 4. Время реакции ТП на обращения, в зависимости от приоритета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54"/>
        <w:gridCol w:w="4195"/>
        <w:gridCol w:w="4201"/>
      </w:tblGrid>
      <w:tr w:rsidR="00D86557" w:rsidRPr="002E76C7" w14:paraId="711EDB76" w14:textId="77777777" w:rsidTr="00AF600B">
        <w:trPr>
          <w:trHeight w:val="440"/>
          <w:jc w:val="center"/>
        </w:trPr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7D33C73" w14:textId="77777777" w:rsidR="00D86557" w:rsidRPr="002E76C7" w:rsidRDefault="00D86557" w:rsidP="00AF600B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E76C7">
              <w:rPr>
                <w:b/>
                <w:bCs/>
                <w:sz w:val="20"/>
                <w:szCs w:val="20"/>
                <w:lang w:eastAsia="ar-SA"/>
              </w:rPr>
              <w:t>Уровень приоритета запроса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7DC31144" w14:textId="77777777" w:rsidR="00D86557" w:rsidRPr="002E76C7" w:rsidRDefault="00D86557" w:rsidP="00AF600B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E76C7">
              <w:rPr>
                <w:b/>
                <w:bCs/>
                <w:sz w:val="20"/>
                <w:szCs w:val="20"/>
                <w:lang w:eastAsia="ar-SA"/>
              </w:rPr>
              <w:t>Время реакции (</w:t>
            </w:r>
            <w:r w:rsidRPr="002E76C7">
              <w:rPr>
                <w:b/>
                <w:bCs/>
                <w:sz w:val="20"/>
                <w:szCs w:val="20"/>
                <w:lang w:val="en-US" w:eastAsia="ar-SA"/>
              </w:rPr>
              <w:t>SLA</w:t>
            </w:r>
            <w:r w:rsidRPr="002E76C7">
              <w:rPr>
                <w:b/>
                <w:bCs/>
                <w:sz w:val="20"/>
                <w:szCs w:val="20"/>
                <w:lang w:eastAsia="ar-SA"/>
              </w:rPr>
              <w:t xml:space="preserve">)*,           </w:t>
            </w:r>
          </w:p>
          <w:p w14:paraId="3F7A69E5" w14:textId="77777777" w:rsidR="00D86557" w:rsidRPr="002E76C7" w:rsidRDefault="00D86557" w:rsidP="00AF600B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E76C7">
              <w:rPr>
                <w:b/>
                <w:bCs/>
                <w:sz w:val="20"/>
                <w:szCs w:val="20"/>
                <w:lang w:eastAsia="ar-SA"/>
              </w:rPr>
              <w:t xml:space="preserve"> с 09:00 до 21:00, мин</w:t>
            </w:r>
          </w:p>
        </w:tc>
        <w:tc>
          <w:tcPr>
            <w:tcW w:w="2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563D4A56" w14:textId="77777777" w:rsidR="00D86557" w:rsidRPr="002E76C7" w:rsidRDefault="00D86557" w:rsidP="00AF600B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E76C7">
              <w:rPr>
                <w:b/>
                <w:bCs/>
                <w:sz w:val="20"/>
                <w:szCs w:val="20"/>
                <w:lang w:eastAsia="ar-SA"/>
              </w:rPr>
              <w:t>Время реакции (</w:t>
            </w:r>
            <w:r w:rsidRPr="002E76C7">
              <w:rPr>
                <w:b/>
                <w:bCs/>
                <w:sz w:val="20"/>
                <w:szCs w:val="20"/>
                <w:lang w:val="en-US" w:eastAsia="ar-SA"/>
              </w:rPr>
              <w:t>SLA</w:t>
            </w:r>
            <w:r w:rsidRPr="002E76C7">
              <w:rPr>
                <w:b/>
                <w:bCs/>
                <w:sz w:val="20"/>
                <w:szCs w:val="20"/>
                <w:lang w:eastAsia="ar-SA"/>
              </w:rPr>
              <w:t xml:space="preserve">)*,           </w:t>
            </w:r>
          </w:p>
          <w:p w14:paraId="08599E69" w14:textId="77777777" w:rsidR="00D86557" w:rsidRPr="002E76C7" w:rsidRDefault="00D86557" w:rsidP="00AF600B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E76C7">
              <w:rPr>
                <w:b/>
                <w:bCs/>
                <w:sz w:val="20"/>
                <w:szCs w:val="20"/>
                <w:lang w:eastAsia="ar-SA"/>
              </w:rPr>
              <w:t>с 21:00 до 09:00, мин</w:t>
            </w:r>
          </w:p>
        </w:tc>
      </w:tr>
      <w:tr w:rsidR="00D86557" w:rsidRPr="002E76C7" w14:paraId="52D54D4A" w14:textId="77777777" w:rsidTr="00AF600B">
        <w:trPr>
          <w:trHeight w:val="422"/>
          <w:jc w:val="center"/>
        </w:trPr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7D63C59" w14:textId="77777777" w:rsidR="00D86557" w:rsidRPr="002E76C7" w:rsidRDefault="00D86557" w:rsidP="00AF600B">
            <w:pPr>
              <w:suppressAutoHyphens/>
              <w:spacing w:before="120" w:after="120"/>
              <w:jc w:val="center"/>
              <w:rPr>
                <w:b/>
                <w:bCs/>
                <w:snapToGrid w:val="0"/>
                <w:sz w:val="20"/>
                <w:szCs w:val="20"/>
                <w:lang w:eastAsia="ar-SA"/>
              </w:rPr>
            </w:pPr>
            <w:r w:rsidRPr="002E76C7">
              <w:rPr>
                <w:b/>
                <w:bCs/>
                <w:snapToGrid w:val="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5ED31" w14:textId="77777777" w:rsidR="00D86557" w:rsidRPr="002E76C7" w:rsidRDefault="00D86557" w:rsidP="00AF600B">
            <w:pPr>
              <w:suppressAutoHyphens/>
              <w:spacing w:before="120" w:after="120"/>
              <w:jc w:val="center"/>
              <w:rPr>
                <w:snapToGrid w:val="0"/>
                <w:sz w:val="20"/>
                <w:szCs w:val="20"/>
                <w:lang w:eastAsia="ar-SA"/>
              </w:rPr>
            </w:pPr>
            <w:r w:rsidRPr="002E76C7">
              <w:rPr>
                <w:snapToGrid w:val="0"/>
                <w:sz w:val="20"/>
                <w:szCs w:val="20"/>
                <w:lang w:eastAsia="ar-SA"/>
              </w:rPr>
              <w:t xml:space="preserve">10 </w:t>
            </w:r>
          </w:p>
        </w:tc>
        <w:tc>
          <w:tcPr>
            <w:tcW w:w="2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90F86" w14:textId="77777777" w:rsidR="00D86557" w:rsidRPr="002E76C7" w:rsidRDefault="00D86557" w:rsidP="00AF600B">
            <w:pPr>
              <w:suppressAutoHyphens/>
              <w:spacing w:before="120" w:after="120"/>
              <w:jc w:val="center"/>
              <w:rPr>
                <w:snapToGrid w:val="0"/>
                <w:sz w:val="20"/>
                <w:szCs w:val="20"/>
                <w:lang w:eastAsia="ar-SA"/>
              </w:rPr>
            </w:pPr>
            <w:r w:rsidRPr="002E76C7">
              <w:rPr>
                <w:snapToGrid w:val="0"/>
                <w:sz w:val="20"/>
                <w:szCs w:val="20"/>
                <w:lang w:eastAsia="ar-SA"/>
              </w:rPr>
              <w:t>60</w:t>
            </w:r>
          </w:p>
        </w:tc>
      </w:tr>
      <w:tr w:rsidR="00D86557" w:rsidRPr="002E76C7" w14:paraId="0B612BE9" w14:textId="77777777" w:rsidTr="00AF600B">
        <w:trPr>
          <w:jc w:val="center"/>
        </w:trPr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C02EB68" w14:textId="77777777" w:rsidR="00D86557" w:rsidRPr="002E76C7" w:rsidRDefault="00D86557" w:rsidP="00AF600B">
            <w:pPr>
              <w:suppressAutoHyphens/>
              <w:spacing w:before="120" w:after="120"/>
              <w:jc w:val="center"/>
              <w:rPr>
                <w:b/>
                <w:bCs/>
                <w:snapToGrid w:val="0"/>
                <w:sz w:val="20"/>
                <w:szCs w:val="20"/>
                <w:lang w:eastAsia="ar-SA"/>
              </w:rPr>
            </w:pPr>
            <w:r w:rsidRPr="002E76C7">
              <w:rPr>
                <w:b/>
                <w:bCs/>
                <w:snapToGrid w:val="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DDCEE" w14:textId="77777777" w:rsidR="00D86557" w:rsidRPr="002E76C7" w:rsidRDefault="00D86557" w:rsidP="00AF600B">
            <w:pPr>
              <w:suppressAutoHyphens/>
              <w:spacing w:before="120" w:after="120"/>
              <w:jc w:val="center"/>
              <w:rPr>
                <w:snapToGrid w:val="0"/>
                <w:sz w:val="20"/>
                <w:szCs w:val="20"/>
                <w:lang w:eastAsia="ar-SA"/>
              </w:rPr>
            </w:pPr>
            <w:r w:rsidRPr="002E76C7">
              <w:rPr>
                <w:snapToGrid w:val="0"/>
                <w:sz w:val="20"/>
                <w:szCs w:val="20"/>
                <w:lang w:val="en-US" w:eastAsia="ar-SA"/>
              </w:rPr>
              <w:t>2</w:t>
            </w:r>
            <w:r w:rsidRPr="002E76C7">
              <w:rPr>
                <w:snapToGrid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182BB" w14:textId="77777777" w:rsidR="00D86557" w:rsidRPr="002E76C7" w:rsidRDefault="00D86557" w:rsidP="00AF600B">
            <w:pPr>
              <w:suppressAutoHyphens/>
              <w:spacing w:before="120" w:after="120"/>
              <w:jc w:val="center"/>
              <w:rPr>
                <w:snapToGrid w:val="0"/>
                <w:sz w:val="20"/>
                <w:szCs w:val="20"/>
                <w:lang w:eastAsia="ar-SA"/>
              </w:rPr>
            </w:pPr>
            <w:r w:rsidRPr="002E76C7">
              <w:rPr>
                <w:snapToGrid w:val="0"/>
                <w:sz w:val="20"/>
                <w:szCs w:val="20"/>
                <w:lang w:eastAsia="ar-SA"/>
              </w:rPr>
              <w:t>120</w:t>
            </w:r>
          </w:p>
        </w:tc>
      </w:tr>
      <w:tr w:rsidR="00D86557" w:rsidRPr="002E76C7" w14:paraId="6BC49AA4" w14:textId="77777777" w:rsidTr="00AF600B">
        <w:trPr>
          <w:jc w:val="center"/>
        </w:trPr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9DE334E" w14:textId="77777777" w:rsidR="00D86557" w:rsidRPr="002E76C7" w:rsidRDefault="00D86557" w:rsidP="00AF600B">
            <w:pPr>
              <w:suppressAutoHyphens/>
              <w:spacing w:before="120" w:after="120"/>
              <w:jc w:val="center"/>
              <w:rPr>
                <w:b/>
                <w:bCs/>
                <w:snapToGrid w:val="0"/>
                <w:sz w:val="20"/>
                <w:szCs w:val="20"/>
                <w:lang w:eastAsia="ar-SA"/>
              </w:rPr>
            </w:pPr>
            <w:r w:rsidRPr="002E76C7">
              <w:rPr>
                <w:b/>
                <w:bCs/>
                <w:snapToGrid w:val="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310E0" w14:textId="77777777" w:rsidR="00D86557" w:rsidRPr="002E76C7" w:rsidRDefault="00D86557" w:rsidP="00AF600B">
            <w:pPr>
              <w:suppressAutoHyphens/>
              <w:spacing w:before="120" w:after="120"/>
              <w:jc w:val="center"/>
              <w:rPr>
                <w:snapToGrid w:val="0"/>
                <w:sz w:val="20"/>
                <w:szCs w:val="20"/>
                <w:lang w:val="en-US" w:eastAsia="ar-SA"/>
              </w:rPr>
            </w:pPr>
            <w:r w:rsidRPr="002E76C7">
              <w:rPr>
                <w:snapToGrid w:val="0"/>
                <w:sz w:val="20"/>
                <w:szCs w:val="20"/>
                <w:lang w:val="en-US" w:eastAsia="ar-SA"/>
              </w:rPr>
              <w:t>4</w:t>
            </w:r>
            <w:r w:rsidRPr="002E76C7">
              <w:rPr>
                <w:snapToGrid w:val="0"/>
                <w:sz w:val="20"/>
                <w:szCs w:val="20"/>
                <w:lang w:eastAsia="ar-SA"/>
              </w:rPr>
              <w:t>0</w:t>
            </w:r>
            <w:r w:rsidRPr="002E76C7">
              <w:rPr>
                <w:snapToGrid w:val="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2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B3D8A" w14:textId="77777777" w:rsidR="00D86557" w:rsidRPr="002E76C7" w:rsidRDefault="00D86557" w:rsidP="00AF600B">
            <w:pPr>
              <w:suppressAutoHyphens/>
              <w:spacing w:before="120" w:after="120"/>
              <w:jc w:val="center"/>
              <w:rPr>
                <w:snapToGrid w:val="0"/>
                <w:sz w:val="20"/>
                <w:szCs w:val="20"/>
                <w:lang w:eastAsia="ar-SA"/>
              </w:rPr>
            </w:pPr>
            <w:r w:rsidRPr="002E76C7">
              <w:rPr>
                <w:snapToGrid w:val="0"/>
                <w:sz w:val="20"/>
                <w:szCs w:val="20"/>
                <w:lang w:eastAsia="ar-SA"/>
              </w:rPr>
              <w:t>180</w:t>
            </w:r>
          </w:p>
        </w:tc>
      </w:tr>
      <w:tr w:rsidR="00D86557" w:rsidRPr="002E76C7" w14:paraId="7B8524E4" w14:textId="77777777" w:rsidTr="00AF600B">
        <w:trPr>
          <w:jc w:val="center"/>
        </w:trPr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06D78AA" w14:textId="77777777" w:rsidR="00D86557" w:rsidRPr="002E76C7" w:rsidRDefault="00D86557" w:rsidP="00AF600B">
            <w:pPr>
              <w:suppressAutoHyphens/>
              <w:spacing w:before="120" w:after="120"/>
              <w:jc w:val="center"/>
              <w:rPr>
                <w:b/>
                <w:bCs/>
                <w:snapToGrid w:val="0"/>
                <w:sz w:val="20"/>
                <w:szCs w:val="20"/>
                <w:lang w:eastAsia="ar-SA"/>
              </w:rPr>
            </w:pPr>
            <w:r w:rsidRPr="002E76C7">
              <w:rPr>
                <w:b/>
                <w:bCs/>
                <w:snapToGrid w:val="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B11F6" w14:textId="77777777" w:rsidR="00D86557" w:rsidRPr="002E76C7" w:rsidRDefault="00D86557" w:rsidP="00AF600B">
            <w:pPr>
              <w:suppressAutoHyphens/>
              <w:spacing w:before="120" w:after="120"/>
              <w:jc w:val="center"/>
              <w:rPr>
                <w:snapToGrid w:val="0"/>
                <w:sz w:val="20"/>
                <w:szCs w:val="20"/>
                <w:lang w:val="en-US" w:eastAsia="ar-SA"/>
              </w:rPr>
            </w:pPr>
            <w:r w:rsidRPr="002E76C7">
              <w:rPr>
                <w:snapToGrid w:val="0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2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CDC1D" w14:textId="77777777" w:rsidR="00D86557" w:rsidRPr="002E76C7" w:rsidRDefault="00D86557" w:rsidP="00AF600B">
            <w:pPr>
              <w:suppressAutoHyphens/>
              <w:spacing w:before="120" w:after="120"/>
              <w:jc w:val="center"/>
              <w:rPr>
                <w:snapToGrid w:val="0"/>
                <w:sz w:val="20"/>
                <w:szCs w:val="20"/>
                <w:lang w:eastAsia="ar-SA"/>
              </w:rPr>
            </w:pPr>
            <w:r w:rsidRPr="002E76C7">
              <w:rPr>
                <w:snapToGrid w:val="0"/>
                <w:sz w:val="20"/>
                <w:szCs w:val="20"/>
                <w:lang w:eastAsia="ar-SA"/>
              </w:rPr>
              <w:t>240</w:t>
            </w:r>
          </w:p>
        </w:tc>
      </w:tr>
    </w:tbl>
    <w:p w14:paraId="3DE52F4C" w14:textId="0BF9B7B2" w:rsidR="00D86557" w:rsidRPr="00F10E90" w:rsidRDefault="00D86557" w:rsidP="00D86557">
      <w:pPr>
        <w:suppressAutoHyphens/>
        <w:autoSpaceDE w:val="0"/>
        <w:autoSpaceDN w:val="0"/>
        <w:adjustRightInd w:val="0"/>
        <w:spacing w:before="240"/>
        <w:ind w:left="567"/>
        <w:jc w:val="both"/>
        <w:rPr>
          <w:lang w:eastAsia="ar-SA"/>
        </w:rPr>
      </w:pPr>
      <w:r w:rsidRPr="00F10E90">
        <w:rPr>
          <w:lang w:eastAsia="ar-SA"/>
        </w:rPr>
        <w:lastRenderedPageBreak/>
        <w:t>* Для категории обращения «Консультирование» время реакции включает время</w:t>
      </w:r>
      <w:r>
        <w:rPr>
          <w:lang w:eastAsia="ar-SA"/>
        </w:rPr>
        <w:t>,</w:t>
      </w:r>
      <w:r w:rsidRPr="00F10E90">
        <w:rPr>
          <w:lang w:eastAsia="ar-SA"/>
        </w:rPr>
        <w:t xml:space="preserve"> необходимое для консультирования по вопросу.</w:t>
      </w:r>
    </w:p>
    <w:p w14:paraId="1C5442D0" w14:textId="77777777" w:rsidR="00D86557" w:rsidRPr="00F10E90" w:rsidRDefault="00D86557" w:rsidP="00D86557">
      <w:pPr>
        <w:suppressAutoHyphens/>
        <w:autoSpaceDE w:val="0"/>
        <w:autoSpaceDN w:val="0"/>
        <w:adjustRightInd w:val="0"/>
        <w:spacing w:before="240"/>
        <w:ind w:firstLine="567"/>
        <w:jc w:val="both"/>
        <w:rPr>
          <w:lang w:eastAsia="ar-SA"/>
        </w:rPr>
      </w:pPr>
      <w:r w:rsidRPr="00F10E90">
        <w:rPr>
          <w:lang w:eastAsia="ar-SA"/>
        </w:rPr>
        <w:t>В тех случаях, когда для решения запроса или предоставления рекомендаций требуется дополнительная информация от инициатора обращения (например, скриншоты и тест ошибки проч.), сроки, указанные в таблице 4, увеличиваются на время, необходимое для предоставления информации.</w:t>
      </w:r>
    </w:p>
    <w:p w14:paraId="322A5611" w14:textId="77777777" w:rsidR="00D86557" w:rsidRPr="00F10E90" w:rsidRDefault="00D86557" w:rsidP="00D86557">
      <w:pPr>
        <w:numPr>
          <w:ilvl w:val="0"/>
          <w:numId w:val="17"/>
        </w:numPr>
        <w:suppressAutoHyphens/>
        <w:spacing w:after="120" w:line="240" w:lineRule="auto"/>
        <w:ind w:left="851" w:hanging="281"/>
        <w:jc w:val="both"/>
        <w:outlineLvl w:val="0"/>
        <w:rPr>
          <w:b/>
          <w:lang w:eastAsia="ar-SA"/>
        </w:rPr>
      </w:pPr>
      <w:r w:rsidRPr="00F10E90">
        <w:rPr>
          <w:b/>
          <w:lang w:eastAsia="ar-SA"/>
        </w:rPr>
        <w:t xml:space="preserve"> </w:t>
      </w:r>
      <w:bookmarkStart w:id="13" w:name="_Toc118193176"/>
      <w:r w:rsidRPr="00F10E90">
        <w:rPr>
          <w:b/>
          <w:lang w:eastAsia="ar-SA"/>
        </w:rPr>
        <w:t>Сроки исправлений дефектов</w:t>
      </w:r>
      <w:bookmarkEnd w:id="13"/>
      <w:r w:rsidRPr="00F10E90">
        <w:rPr>
          <w:b/>
          <w:lang w:eastAsia="ar-SA"/>
        </w:rPr>
        <w:t xml:space="preserve"> </w:t>
      </w:r>
    </w:p>
    <w:p w14:paraId="1D34A0F2" w14:textId="77777777" w:rsidR="00D86557" w:rsidRPr="00F10E90" w:rsidRDefault="00D86557" w:rsidP="00D86557">
      <w:pPr>
        <w:suppressAutoHyphens/>
        <w:autoSpaceDE w:val="0"/>
        <w:autoSpaceDN w:val="0"/>
        <w:adjustRightInd w:val="0"/>
        <w:spacing w:before="120" w:line="240" w:lineRule="atLeast"/>
        <w:ind w:firstLine="567"/>
        <w:jc w:val="both"/>
        <w:rPr>
          <w:lang w:eastAsia="ar-SA"/>
        </w:rPr>
      </w:pPr>
      <w:r w:rsidRPr="00F10E90">
        <w:rPr>
          <w:lang w:eastAsia="ar-SA"/>
        </w:rPr>
        <w:t>В случае, если по результатам анализа обращения выявлена ошибка в программном обеспечении, то заводится дефект, который направляется для исправления к Исполнителю. Сроки подготовки исправлений единые для всех команд и приведены в таблице 5.</w:t>
      </w:r>
    </w:p>
    <w:p w14:paraId="6AF5527F" w14:textId="77777777" w:rsidR="00D86557" w:rsidRDefault="00D86557" w:rsidP="00D86557">
      <w:pPr>
        <w:widowControl w:val="0"/>
        <w:suppressAutoHyphens/>
        <w:rPr>
          <w:lang w:eastAsia="ar-SA"/>
        </w:rPr>
      </w:pPr>
      <w:r w:rsidRPr="002E76C7">
        <w:rPr>
          <w:lang w:eastAsia="ar-SA"/>
        </w:rPr>
        <w:t>Таблица 5. Сроки исправлений дефектов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99"/>
        <w:gridCol w:w="1901"/>
        <w:gridCol w:w="1901"/>
        <w:gridCol w:w="2060"/>
        <w:gridCol w:w="1995"/>
      </w:tblGrid>
      <w:tr w:rsidR="00D86557" w:rsidRPr="002E76C7" w14:paraId="21AE3BE8" w14:textId="77777777" w:rsidTr="00AF600B">
        <w:trPr>
          <w:trHeight w:val="30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790953E8" w14:textId="77777777" w:rsidR="00D86557" w:rsidRPr="002E76C7" w:rsidRDefault="00D86557" w:rsidP="00AF600B">
            <w:pPr>
              <w:jc w:val="right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14:paraId="75E4E569" w14:textId="77777777" w:rsidR="00D86557" w:rsidRPr="002E76C7" w:rsidRDefault="00D86557" w:rsidP="00AF60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2E76C7">
              <w:rPr>
                <w:b/>
                <w:sz w:val="20"/>
                <w:szCs w:val="20"/>
                <w:lang w:eastAsia="ar-SA"/>
              </w:rPr>
              <w:t>Будни, календарные часы</w:t>
            </w:r>
          </w:p>
        </w:tc>
        <w:tc>
          <w:tcPr>
            <w:tcW w:w="19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14:paraId="6941F057" w14:textId="77777777" w:rsidR="00D86557" w:rsidRPr="002E76C7" w:rsidRDefault="00D86557" w:rsidP="00AF60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2E76C7">
              <w:rPr>
                <w:b/>
                <w:sz w:val="20"/>
                <w:szCs w:val="20"/>
                <w:lang w:eastAsia="ar-SA"/>
              </w:rPr>
              <w:t>Выходные, календарные часы</w:t>
            </w:r>
          </w:p>
        </w:tc>
      </w:tr>
      <w:tr w:rsidR="00D86557" w:rsidRPr="002E76C7" w14:paraId="779EE1EF" w14:textId="77777777" w:rsidTr="00AF600B">
        <w:trPr>
          <w:trHeight w:val="300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0840" w14:textId="77777777" w:rsidR="00D86557" w:rsidRPr="002E76C7" w:rsidRDefault="00D86557" w:rsidP="00AF600B">
            <w:pPr>
              <w:jc w:val="right"/>
            </w:pPr>
            <w:r w:rsidRPr="002E76C7">
              <w:t>Приоритет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5857" w14:textId="77777777" w:rsidR="00D86557" w:rsidRPr="002E76C7" w:rsidRDefault="00D86557" w:rsidP="00AF600B">
            <w:pPr>
              <w:jc w:val="center"/>
            </w:pPr>
            <w:r w:rsidRPr="002E76C7">
              <w:t>9:00 - 18:00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DA52" w14:textId="77777777" w:rsidR="00D86557" w:rsidRPr="002E76C7" w:rsidRDefault="00D86557" w:rsidP="00AF600B">
            <w:pPr>
              <w:jc w:val="center"/>
            </w:pPr>
            <w:r w:rsidRPr="002E76C7">
              <w:t>18:00 - 9:00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5806" w14:textId="77777777" w:rsidR="00D86557" w:rsidRPr="002E76C7" w:rsidRDefault="00D86557" w:rsidP="00AF600B">
            <w:pPr>
              <w:jc w:val="center"/>
            </w:pPr>
            <w:r w:rsidRPr="002E76C7">
              <w:t>9:00 - 18:00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CF06" w14:textId="77777777" w:rsidR="00D86557" w:rsidRPr="002E76C7" w:rsidRDefault="00D86557" w:rsidP="00AF600B">
            <w:pPr>
              <w:jc w:val="center"/>
            </w:pPr>
            <w:r w:rsidRPr="002E76C7">
              <w:t>18:00 - 9:00</w:t>
            </w:r>
          </w:p>
        </w:tc>
      </w:tr>
      <w:tr w:rsidR="00D86557" w:rsidRPr="002E76C7" w14:paraId="2C2F3F21" w14:textId="77777777" w:rsidTr="00AF600B">
        <w:trPr>
          <w:trHeight w:val="300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75FA" w14:textId="77777777" w:rsidR="00D86557" w:rsidRPr="002E76C7" w:rsidRDefault="00D86557" w:rsidP="00AF600B">
            <w:pPr>
              <w:jc w:val="right"/>
            </w:pPr>
            <w:r w:rsidRPr="002E76C7">
              <w:t>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BDE1" w14:textId="77777777" w:rsidR="00D86557" w:rsidRPr="002E76C7" w:rsidRDefault="00D86557" w:rsidP="00AF600B">
            <w:pPr>
              <w:jc w:val="right"/>
              <w:rPr>
                <w:lang w:val="en-US"/>
              </w:rPr>
            </w:pPr>
            <w:r w:rsidRPr="002E76C7">
              <w:rPr>
                <w:lang w:val="en-US"/>
              </w:rPr>
              <w:t>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3435" w14:textId="77777777" w:rsidR="00D86557" w:rsidRPr="002E76C7" w:rsidRDefault="00D86557" w:rsidP="00AF600B">
            <w:pPr>
              <w:jc w:val="right"/>
              <w:rPr>
                <w:lang w:val="en-US"/>
              </w:rPr>
            </w:pPr>
            <w:r w:rsidRPr="002E76C7">
              <w:rPr>
                <w:lang w:val="en-US"/>
              </w:rPr>
              <w:t>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BC6F" w14:textId="77777777" w:rsidR="00D86557" w:rsidRPr="002E76C7" w:rsidRDefault="00D86557" w:rsidP="00AF600B">
            <w:pPr>
              <w:jc w:val="right"/>
              <w:rPr>
                <w:lang w:val="en-US"/>
              </w:rPr>
            </w:pPr>
            <w:r w:rsidRPr="002E76C7">
              <w:rPr>
                <w:lang w:val="en-US"/>
              </w:rPr>
              <w:t>6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A672" w14:textId="77777777" w:rsidR="00D86557" w:rsidRPr="002E76C7" w:rsidRDefault="00D86557" w:rsidP="00AF600B">
            <w:pPr>
              <w:jc w:val="right"/>
              <w:rPr>
                <w:lang w:val="en-US"/>
              </w:rPr>
            </w:pPr>
            <w:r w:rsidRPr="002E76C7">
              <w:rPr>
                <w:lang w:val="en-US"/>
              </w:rPr>
              <w:t>6</w:t>
            </w:r>
          </w:p>
        </w:tc>
      </w:tr>
      <w:tr w:rsidR="00D86557" w:rsidRPr="002E76C7" w14:paraId="02009775" w14:textId="77777777" w:rsidTr="00AF600B">
        <w:trPr>
          <w:trHeight w:val="300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950E" w14:textId="77777777" w:rsidR="00D86557" w:rsidRPr="002E76C7" w:rsidRDefault="00D86557" w:rsidP="00AF600B">
            <w:pPr>
              <w:jc w:val="right"/>
            </w:pPr>
            <w:r w:rsidRPr="002E76C7">
              <w:t>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F92D" w14:textId="77777777" w:rsidR="00D86557" w:rsidRPr="002E76C7" w:rsidRDefault="00D86557" w:rsidP="00AF600B">
            <w:pPr>
              <w:jc w:val="right"/>
              <w:rPr>
                <w:lang w:val="en-US"/>
              </w:rPr>
            </w:pPr>
            <w:r w:rsidRPr="002E76C7">
              <w:rPr>
                <w:lang w:val="en-US"/>
              </w:rPr>
              <w:t>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0AF0" w14:textId="77777777" w:rsidR="00D86557" w:rsidRPr="002E76C7" w:rsidRDefault="00D86557" w:rsidP="00AF600B">
            <w:pPr>
              <w:jc w:val="right"/>
              <w:rPr>
                <w:lang w:val="en-US"/>
              </w:rPr>
            </w:pPr>
            <w:r w:rsidRPr="002E76C7">
              <w:rPr>
                <w:lang w:val="en-US"/>
              </w:rPr>
              <w:t>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7FFD" w14:textId="77777777" w:rsidR="00D86557" w:rsidRPr="002E76C7" w:rsidRDefault="00D86557" w:rsidP="00AF600B">
            <w:pPr>
              <w:jc w:val="right"/>
              <w:rPr>
                <w:lang w:val="en-US"/>
              </w:rPr>
            </w:pPr>
            <w:r w:rsidRPr="002E76C7">
              <w:rPr>
                <w:lang w:val="en-US"/>
              </w:rPr>
              <w:t>8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EED8" w14:textId="77777777" w:rsidR="00D86557" w:rsidRPr="002E76C7" w:rsidRDefault="00D86557" w:rsidP="00AF600B">
            <w:pPr>
              <w:jc w:val="right"/>
              <w:rPr>
                <w:lang w:val="en-US"/>
              </w:rPr>
            </w:pPr>
            <w:r w:rsidRPr="002E76C7">
              <w:rPr>
                <w:lang w:val="en-US"/>
              </w:rPr>
              <w:t>8</w:t>
            </w:r>
          </w:p>
        </w:tc>
      </w:tr>
      <w:tr w:rsidR="00D86557" w:rsidRPr="002E76C7" w14:paraId="42A6CD4E" w14:textId="77777777" w:rsidTr="00AF600B">
        <w:trPr>
          <w:trHeight w:val="300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25D0" w14:textId="77777777" w:rsidR="00D86557" w:rsidRPr="002E76C7" w:rsidRDefault="00D86557" w:rsidP="00AF600B">
            <w:pPr>
              <w:jc w:val="right"/>
            </w:pPr>
            <w:r w:rsidRPr="002E76C7">
              <w:t>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9341" w14:textId="77777777" w:rsidR="00D86557" w:rsidRPr="002E76C7" w:rsidRDefault="00D86557" w:rsidP="00AF600B">
            <w:pPr>
              <w:jc w:val="right"/>
            </w:pPr>
            <w:r w:rsidRPr="002E76C7">
              <w:t>36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E460" w14:textId="77777777" w:rsidR="00D86557" w:rsidRPr="002E76C7" w:rsidRDefault="00D86557" w:rsidP="00AF600B">
            <w:pPr>
              <w:jc w:val="right"/>
            </w:pPr>
            <w:r w:rsidRPr="002E76C7">
              <w:t>72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26D2" w14:textId="77777777" w:rsidR="00D86557" w:rsidRPr="002E76C7" w:rsidRDefault="00D86557" w:rsidP="00AF600B">
            <w:pPr>
              <w:jc w:val="right"/>
            </w:pPr>
            <w:r w:rsidRPr="002E76C7">
              <w:t>72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0801" w14:textId="77777777" w:rsidR="00D86557" w:rsidRPr="002E76C7" w:rsidRDefault="00D86557" w:rsidP="00AF600B">
            <w:pPr>
              <w:jc w:val="right"/>
            </w:pPr>
            <w:r w:rsidRPr="002E76C7">
              <w:t>72</w:t>
            </w:r>
          </w:p>
        </w:tc>
      </w:tr>
      <w:tr w:rsidR="00D86557" w:rsidRPr="002E76C7" w14:paraId="1066ABEA" w14:textId="77777777" w:rsidTr="00AF600B">
        <w:trPr>
          <w:trHeight w:val="30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0161" w14:textId="77777777" w:rsidR="00D86557" w:rsidRPr="002E76C7" w:rsidRDefault="00D86557" w:rsidP="00AF600B">
            <w:pPr>
              <w:jc w:val="right"/>
            </w:pPr>
            <w:r w:rsidRPr="002E76C7">
              <w:t>4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AA21" w14:textId="77777777" w:rsidR="00D86557" w:rsidRPr="002E76C7" w:rsidRDefault="00D86557" w:rsidP="00AF600B">
            <w:pPr>
              <w:jc w:val="right"/>
            </w:pPr>
            <w:r w:rsidRPr="002E76C7">
              <w:t>504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56D4" w14:textId="77777777" w:rsidR="00D86557" w:rsidRPr="002E76C7" w:rsidRDefault="00D86557" w:rsidP="00AF600B">
            <w:pPr>
              <w:jc w:val="right"/>
              <w:rPr>
                <w:lang w:val="en-US"/>
              </w:rPr>
            </w:pPr>
            <w:r w:rsidRPr="002E76C7">
              <w:t>504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EE9C" w14:textId="77777777" w:rsidR="00D86557" w:rsidRPr="002E76C7" w:rsidRDefault="00D86557" w:rsidP="00AF600B">
            <w:pPr>
              <w:jc w:val="right"/>
              <w:rPr>
                <w:lang w:val="en-US"/>
              </w:rPr>
            </w:pPr>
            <w:r w:rsidRPr="002E76C7">
              <w:t>504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D095" w14:textId="77777777" w:rsidR="00D86557" w:rsidRPr="002E76C7" w:rsidRDefault="00D86557" w:rsidP="00AF600B">
            <w:pPr>
              <w:jc w:val="right"/>
              <w:rPr>
                <w:lang w:val="en-US"/>
              </w:rPr>
            </w:pPr>
            <w:r w:rsidRPr="002E76C7">
              <w:t>504</w:t>
            </w:r>
          </w:p>
        </w:tc>
      </w:tr>
      <w:tr w:rsidR="00D86557" w:rsidRPr="002E76C7" w14:paraId="3384303E" w14:textId="77777777" w:rsidTr="00AF600B">
        <w:trPr>
          <w:trHeight w:val="30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DE3EF" w14:textId="77777777" w:rsidR="00D86557" w:rsidRPr="002E76C7" w:rsidRDefault="00D86557" w:rsidP="00AF600B">
            <w:pPr>
              <w:jc w:val="right"/>
            </w:pPr>
            <w:r w:rsidRPr="002E76C7">
              <w:t>5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E1CF1" w14:textId="77777777" w:rsidR="00D86557" w:rsidRPr="002E76C7" w:rsidRDefault="00D86557" w:rsidP="00AF600B">
            <w:pPr>
              <w:jc w:val="right"/>
              <w:rPr>
                <w:lang w:val="en-US"/>
              </w:rPr>
            </w:pPr>
            <w:r w:rsidRPr="002E76C7">
              <w:rPr>
                <w:lang w:val="en-US"/>
              </w:rPr>
              <w:t>1008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93095" w14:textId="77777777" w:rsidR="00D86557" w:rsidRPr="002E76C7" w:rsidRDefault="00D86557" w:rsidP="00AF600B">
            <w:pPr>
              <w:jc w:val="right"/>
              <w:rPr>
                <w:lang w:val="en-US"/>
              </w:rPr>
            </w:pPr>
            <w:r w:rsidRPr="002E76C7">
              <w:rPr>
                <w:lang w:val="en-US"/>
              </w:rPr>
              <w:t>1008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96E3E" w14:textId="77777777" w:rsidR="00D86557" w:rsidRPr="002E76C7" w:rsidRDefault="00D86557" w:rsidP="00AF600B">
            <w:pPr>
              <w:jc w:val="right"/>
              <w:rPr>
                <w:lang w:val="en-US"/>
              </w:rPr>
            </w:pPr>
            <w:r w:rsidRPr="002E76C7">
              <w:rPr>
                <w:lang w:val="en-US"/>
              </w:rPr>
              <w:t>1008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6F725" w14:textId="77777777" w:rsidR="00D86557" w:rsidRPr="002E76C7" w:rsidRDefault="00D86557" w:rsidP="00AF600B">
            <w:pPr>
              <w:jc w:val="right"/>
              <w:rPr>
                <w:lang w:val="en-US"/>
              </w:rPr>
            </w:pPr>
            <w:r w:rsidRPr="002E76C7">
              <w:rPr>
                <w:lang w:val="en-US"/>
              </w:rPr>
              <w:t>1008</w:t>
            </w:r>
          </w:p>
        </w:tc>
      </w:tr>
    </w:tbl>
    <w:p w14:paraId="12B5281F" w14:textId="77777777" w:rsidR="00D86557" w:rsidRPr="00F10E90" w:rsidRDefault="00D86557" w:rsidP="00D86557">
      <w:pPr>
        <w:numPr>
          <w:ilvl w:val="0"/>
          <w:numId w:val="17"/>
        </w:numPr>
        <w:suppressAutoHyphens/>
        <w:spacing w:after="120" w:line="240" w:lineRule="auto"/>
        <w:ind w:left="851" w:hanging="281"/>
        <w:jc w:val="both"/>
        <w:outlineLvl w:val="0"/>
        <w:rPr>
          <w:b/>
          <w:lang w:eastAsia="ar-SA"/>
        </w:rPr>
      </w:pPr>
      <w:bookmarkStart w:id="14" w:name="_Toc118193177"/>
      <w:r w:rsidRPr="00F10E90">
        <w:rPr>
          <w:b/>
          <w:lang w:eastAsia="ar-SA"/>
        </w:rPr>
        <w:t>Метрики уровня оказания услуг, отчетность</w:t>
      </w:r>
      <w:bookmarkEnd w:id="14"/>
      <w:r w:rsidRPr="00F10E90">
        <w:rPr>
          <w:b/>
          <w:lang w:eastAsia="ar-SA"/>
        </w:rPr>
        <w:t xml:space="preserve"> </w:t>
      </w:r>
    </w:p>
    <w:p w14:paraId="4AD0D858" w14:textId="77777777" w:rsidR="00D86557" w:rsidRPr="00F10E90" w:rsidRDefault="00D86557" w:rsidP="00D86557">
      <w:p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F10E90">
        <w:rPr>
          <w:lang w:eastAsia="ar-SA"/>
        </w:rPr>
        <w:t>Основные метрики и методика их расчета по уровню оказания услуг приведены в таблице 6.</w:t>
      </w:r>
    </w:p>
    <w:p w14:paraId="68F53683" w14:textId="77777777" w:rsidR="00D86557" w:rsidRPr="00F10E90" w:rsidRDefault="00D86557" w:rsidP="00D86557">
      <w:pPr>
        <w:widowControl w:val="0"/>
        <w:suppressAutoHyphens/>
        <w:rPr>
          <w:lang w:eastAsia="ar-SA"/>
        </w:rPr>
      </w:pPr>
      <w:r w:rsidRPr="00F10E90">
        <w:rPr>
          <w:lang w:eastAsia="ar-SA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069"/>
        <w:gridCol w:w="4500"/>
      </w:tblGrid>
      <w:tr w:rsidR="00D86557" w:rsidRPr="002E76C7" w14:paraId="3F114886" w14:textId="77777777" w:rsidTr="00AF600B">
        <w:trPr>
          <w:trHeight w:val="583"/>
        </w:trPr>
        <w:tc>
          <w:tcPr>
            <w:tcW w:w="3284" w:type="dxa"/>
            <w:shd w:val="clear" w:color="auto" w:fill="DBE5F1"/>
          </w:tcPr>
          <w:p w14:paraId="07099AAD" w14:textId="77777777" w:rsidR="00D86557" w:rsidRPr="002E76C7" w:rsidRDefault="00D86557" w:rsidP="00AF600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2E76C7">
              <w:rPr>
                <w:b/>
                <w:sz w:val="20"/>
                <w:szCs w:val="20"/>
                <w:lang w:eastAsia="ar-SA"/>
              </w:rPr>
              <w:t>Показатель</w:t>
            </w:r>
          </w:p>
        </w:tc>
        <w:tc>
          <w:tcPr>
            <w:tcW w:w="2069" w:type="dxa"/>
            <w:shd w:val="clear" w:color="auto" w:fill="DBE5F1"/>
          </w:tcPr>
          <w:p w14:paraId="167F8A75" w14:textId="77777777" w:rsidR="00D86557" w:rsidRPr="002E76C7" w:rsidRDefault="00D86557" w:rsidP="00AF600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2E76C7">
              <w:rPr>
                <w:b/>
                <w:sz w:val="20"/>
                <w:szCs w:val="20"/>
                <w:lang w:eastAsia="ar-SA"/>
              </w:rPr>
              <w:t>Значение</w:t>
            </w:r>
          </w:p>
        </w:tc>
        <w:tc>
          <w:tcPr>
            <w:tcW w:w="4500" w:type="dxa"/>
            <w:shd w:val="clear" w:color="auto" w:fill="DBE5F1"/>
          </w:tcPr>
          <w:p w14:paraId="35EF7968" w14:textId="77777777" w:rsidR="00D86557" w:rsidRPr="002E76C7" w:rsidRDefault="00D86557" w:rsidP="00AF600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E76C7">
              <w:rPr>
                <w:b/>
                <w:sz w:val="20"/>
                <w:szCs w:val="20"/>
                <w:lang w:eastAsia="ar-SA"/>
              </w:rPr>
              <w:t>Методика расчета</w:t>
            </w:r>
          </w:p>
        </w:tc>
      </w:tr>
      <w:tr w:rsidR="00D86557" w:rsidRPr="002E76C7" w14:paraId="32C7F222" w14:textId="77777777" w:rsidTr="00AF600B">
        <w:tc>
          <w:tcPr>
            <w:tcW w:w="3284" w:type="dxa"/>
            <w:shd w:val="clear" w:color="auto" w:fill="FFFFFF"/>
          </w:tcPr>
          <w:p w14:paraId="151809EF" w14:textId="12ED6750" w:rsidR="00D86557" w:rsidRPr="002E76C7" w:rsidRDefault="00D86557" w:rsidP="00AF600B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2E76C7">
              <w:rPr>
                <w:sz w:val="20"/>
                <w:szCs w:val="20"/>
                <w:lang w:eastAsia="ar-SA"/>
              </w:rPr>
              <w:t xml:space="preserve">Обеспечение доступности </w:t>
            </w:r>
            <w:r w:rsidR="007F65AD">
              <w:rPr>
                <w:sz w:val="20"/>
                <w:szCs w:val="20"/>
                <w:lang w:eastAsia="ar-SA"/>
              </w:rPr>
              <w:t>ПО</w:t>
            </w:r>
            <w:r w:rsidRPr="002E76C7">
              <w:rPr>
                <w:sz w:val="20"/>
                <w:szCs w:val="20"/>
                <w:lang w:eastAsia="ar-SA"/>
              </w:rPr>
              <w:t xml:space="preserve"> (считается по 1 и 2 приоритетам)</w:t>
            </w:r>
          </w:p>
        </w:tc>
        <w:tc>
          <w:tcPr>
            <w:tcW w:w="2069" w:type="dxa"/>
            <w:shd w:val="clear" w:color="auto" w:fill="FFFFFF"/>
          </w:tcPr>
          <w:p w14:paraId="5641D3B7" w14:textId="77777777" w:rsidR="00D86557" w:rsidRPr="002E76C7" w:rsidRDefault="00D86557" w:rsidP="00AF600B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ar-SA"/>
              </w:rPr>
            </w:pPr>
            <w:r w:rsidRPr="002E76C7">
              <w:rPr>
                <w:sz w:val="20"/>
                <w:szCs w:val="20"/>
                <w:lang w:eastAsia="ar-SA"/>
              </w:rPr>
              <w:t>99,8%</w:t>
            </w:r>
          </w:p>
        </w:tc>
        <w:tc>
          <w:tcPr>
            <w:tcW w:w="4500" w:type="dxa"/>
            <w:shd w:val="clear" w:color="auto" w:fill="FFFFFF"/>
          </w:tcPr>
          <w:p w14:paraId="3663EEAB" w14:textId="181A69C4" w:rsidR="00D86557" w:rsidRPr="002E76C7" w:rsidRDefault="00D86557" w:rsidP="00AF600B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  <w:lang w:eastAsia="ar-SA"/>
              </w:rPr>
            </w:pPr>
            <w:r w:rsidRPr="002E76C7">
              <w:rPr>
                <w:sz w:val="20"/>
                <w:szCs w:val="20"/>
                <w:lang w:eastAsia="ar-SA"/>
              </w:rPr>
              <w:t>%</w:t>
            </w:r>
            <w:r w:rsidR="007F65AD">
              <w:rPr>
                <w:sz w:val="20"/>
                <w:szCs w:val="20"/>
                <w:lang w:eastAsia="ar-SA"/>
              </w:rPr>
              <w:t xml:space="preserve"> </w:t>
            </w:r>
            <w:r w:rsidRPr="002E76C7">
              <w:rPr>
                <w:sz w:val="20"/>
                <w:szCs w:val="20"/>
                <w:lang w:eastAsia="ar-SA"/>
              </w:rPr>
              <w:t>Время доступности = 100-100/(Общее время  доступности (мин за квартал) / (мин за квартал))</w:t>
            </w:r>
          </w:p>
        </w:tc>
      </w:tr>
      <w:tr w:rsidR="00D86557" w:rsidRPr="002E76C7" w14:paraId="5113963C" w14:textId="77777777" w:rsidTr="00AF600B">
        <w:tc>
          <w:tcPr>
            <w:tcW w:w="3284" w:type="dxa"/>
            <w:shd w:val="clear" w:color="auto" w:fill="FFFFFF"/>
          </w:tcPr>
          <w:p w14:paraId="3BA0DE4A" w14:textId="77777777" w:rsidR="00D86557" w:rsidRPr="002E76C7" w:rsidRDefault="00D86557" w:rsidP="00AF600B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2E76C7">
              <w:rPr>
                <w:sz w:val="20"/>
                <w:szCs w:val="20"/>
                <w:lang w:eastAsia="ar-SA"/>
              </w:rPr>
              <w:t>Соблюдение сроков устранения Инцидентов (считается по всем инцидентам)</w:t>
            </w:r>
          </w:p>
        </w:tc>
        <w:tc>
          <w:tcPr>
            <w:tcW w:w="2069" w:type="dxa"/>
            <w:shd w:val="clear" w:color="auto" w:fill="FFFFFF"/>
          </w:tcPr>
          <w:p w14:paraId="257C91DA" w14:textId="77777777" w:rsidR="00D86557" w:rsidRPr="002E76C7" w:rsidRDefault="00D86557" w:rsidP="00AF600B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ar-SA"/>
              </w:rPr>
            </w:pPr>
            <w:r w:rsidRPr="002E76C7">
              <w:rPr>
                <w:sz w:val="20"/>
                <w:szCs w:val="20"/>
                <w:lang w:eastAsia="ar-SA"/>
              </w:rPr>
              <w:t>90%</w:t>
            </w:r>
          </w:p>
        </w:tc>
        <w:tc>
          <w:tcPr>
            <w:tcW w:w="4500" w:type="dxa"/>
            <w:shd w:val="clear" w:color="auto" w:fill="FFFFFF"/>
          </w:tcPr>
          <w:p w14:paraId="36F43149" w14:textId="48582FF6" w:rsidR="00D86557" w:rsidRPr="002E76C7" w:rsidRDefault="00D86557" w:rsidP="00AF600B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2E76C7">
              <w:rPr>
                <w:sz w:val="20"/>
                <w:szCs w:val="20"/>
                <w:lang w:eastAsia="ar-SA"/>
              </w:rPr>
              <w:t>%</w:t>
            </w:r>
            <w:r w:rsidR="007F65AD">
              <w:rPr>
                <w:sz w:val="20"/>
                <w:szCs w:val="20"/>
                <w:lang w:eastAsia="ar-SA"/>
              </w:rPr>
              <w:t xml:space="preserve"> </w:t>
            </w:r>
            <w:r w:rsidRPr="002E76C7">
              <w:rPr>
                <w:sz w:val="20"/>
                <w:szCs w:val="20"/>
                <w:lang w:val="en-US" w:eastAsia="ar-SA"/>
              </w:rPr>
              <w:t>C</w:t>
            </w:r>
            <w:r w:rsidRPr="002E76C7">
              <w:rPr>
                <w:sz w:val="20"/>
                <w:szCs w:val="20"/>
                <w:lang w:eastAsia="ar-SA"/>
              </w:rPr>
              <w:t>рок устранения Инцидентов = 100-100/(Общее количество инцидентов за квартал / Количество просроченных инцидентов за квартал)</w:t>
            </w:r>
          </w:p>
        </w:tc>
      </w:tr>
    </w:tbl>
    <w:p w14:paraId="38791BC0" w14:textId="77777777" w:rsidR="00D86557" w:rsidRPr="00F10E90" w:rsidRDefault="00D86557" w:rsidP="00D86557">
      <w:pPr>
        <w:suppressAutoHyphens/>
        <w:autoSpaceDE w:val="0"/>
        <w:autoSpaceDN w:val="0"/>
        <w:adjustRightInd w:val="0"/>
        <w:spacing w:before="120" w:line="240" w:lineRule="atLeast"/>
        <w:jc w:val="both"/>
        <w:rPr>
          <w:lang w:eastAsia="ar-SA"/>
        </w:rPr>
      </w:pPr>
      <w:r w:rsidRPr="00F10E90">
        <w:rPr>
          <w:lang w:eastAsia="ar-SA"/>
        </w:rPr>
        <w:t xml:space="preserve">Мониторинг фактического выполнения метрик осуществляется на ежеквартальной основе. </w:t>
      </w:r>
    </w:p>
    <w:p w14:paraId="26818CA3" w14:textId="77777777" w:rsidR="00D86557" w:rsidRPr="007B184A" w:rsidRDefault="00D86557" w:rsidP="003748F4">
      <w:pPr>
        <w:suppressAutoHyphens/>
        <w:spacing w:after="120" w:line="240" w:lineRule="auto"/>
        <w:ind w:left="851"/>
        <w:jc w:val="both"/>
        <w:outlineLvl w:val="0"/>
        <w:rPr>
          <w:rFonts w:asciiTheme="minorHAnsi" w:hAnsiTheme="minorHAnsi" w:cstheme="minorHAnsi"/>
          <w:sz w:val="18"/>
          <w:szCs w:val="18"/>
        </w:rPr>
      </w:pPr>
    </w:p>
    <w:sectPr w:rsidR="00D86557" w:rsidRPr="007B184A" w:rsidSect="00AD39C6">
      <w:footerReference w:type="default" r:id="rId13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A0B57" w14:textId="77777777" w:rsidR="00DF1503" w:rsidRDefault="00DF1503">
      <w:pPr>
        <w:spacing w:after="0" w:line="240" w:lineRule="auto"/>
      </w:pPr>
      <w:r>
        <w:separator/>
      </w:r>
    </w:p>
  </w:endnote>
  <w:endnote w:type="continuationSeparator" w:id="0">
    <w:p w14:paraId="755EDDAE" w14:textId="77777777" w:rsidR="00DF1503" w:rsidRDefault="00DF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roman"/>
    <w:pitch w:val="variable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3327418"/>
      <w:docPartObj>
        <w:docPartGallery w:val="Page Numbers (Bottom of Page)"/>
        <w:docPartUnique/>
      </w:docPartObj>
    </w:sdtPr>
    <w:sdtEndPr/>
    <w:sdtContent>
      <w:p w14:paraId="16856876" w14:textId="75E491BA" w:rsidR="003748F4" w:rsidRDefault="003748F4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44DA0C09" w14:textId="77777777" w:rsidR="003748F4" w:rsidRDefault="003748F4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78D07" w14:textId="77777777" w:rsidR="00DF1503" w:rsidRDefault="00DF1503">
      <w:pPr>
        <w:spacing w:after="0" w:line="240" w:lineRule="auto"/>
      </w:pPr>
      <w:r>
        <w:separator/>
      </w:r>
    </w:p>
  </w:footnote>
  <w:footnote w:type="continuationSeparator" w:id="0">
    <w:p w14:paraId="6697ECAD" w14:textId="77777777" w:rsidR="00DF1503" w:rsidRDefault="00DF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1B12"/>
    <w:multiLevelType w:val="hybridMultilevel"/>
    <w:tmpl w:val="4BAEA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A2E63"/>
    <w:multiLevelType w:val="hybridMultilevel"/>
    <w:tmpl w:val="C49C26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AD4DBD"/>
    <w:multiLevelType w:val="multilevel"/>
    <w:tmpl w:val="D85A914A"/>
    <w:lvl w:ilvl="0">
      <w:start w:val="1"/>
      <w:numFmt w:val="decimal"/>
      <w:lvlText w:val="%1."/>
      <w:lvlJc w:val="left"/>
      <w:pPr>
        <w:ind w:left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714" w:firstLine="357"/>
      </w:pPr>
      <w:rPr>
        <w:rFonts w:cs="Times New Roman"/>
        <w:b w:val="0"/>
        <w:i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cs="Times New Roman"/>
      </w:rPr>
    </w:lvl>
  </w:abstractNum>
  <w:abstractNum w:abstractNumId="3" w15:restartNumberingAfterBreak="0">
    <w:nsid w:val="20E82610"/>
    <w:multiLevelType w:val="multilevel"/>
    <w:tmpl w:val="EEFE2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5707BCC"/>
    <w:multiLevelType w:val="multilevel"/>
    <w:tmpl w:val="8FEE31C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04" w:hanging="360"/>
      </w:pPr>
      <w:rPr>
        <w:rFonts w:eastAsia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124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184" w:hanging="72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604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664" w:hanging="108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4" w:hanging="144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64" w:hanging="1800"/>
      </w:pPr>
      <w:rPr>
        <w:rFonts w:eastAsia="Times New Roman" w:cs="Times New Roman" w:hint="default"/>
        <w:b/>
      </w:rPr>
    </w:lvl>
  </w:abstractNum>
  <w:abstractNum w:abstractNumId="5" w15:restartNumberingAfterBreak="0">
    <w:nsid w:val="260E18A5"/>
    <w:multiLevelType w:val="multilevel"/>
    <w:tmpl w:val="6CCC26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28EB67EF"/>
    <w:multiLevelType w:val="multilevel"/>
    <w:tmpl w:val="5FDE3218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24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184" w:hanging="72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604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664" w:hanging="108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4" w:hanging="144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64" w:hanging="1800"/>
      </w:pPr>
      <w:rPr>
        <w:rFonts w:eastAsia="Times New Roman" w:cs="Times New Roman" w:hint="default"/>
        <w:b/>
      </w:rPr>
    </w:lvl>
  </w:abstractNum>
  <w:abstractNum w:abstractNumId="7" w15:restartNumberingAfterBreak="0">
    <w:nsid w:val="2A1A596B"/>
    <w:multiLevelType w:val="hybridMultilevel"/>
    <w:tmpl w:val="2C8A1814"/>
    <w:lvl w:ilvl="0" w:tplc="BA26E57E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D0424FB"/>
    <w:multiLevelType w:val="multilevel"/>
    <w:tmpl w:val="E682B26E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1"/>
      <w:numFmt w:val="decimal"/>
      <w:lvlText w:val="%1.%2."/>
      <w:lvlJc w:val="left"/>
      <w:pPr>
        <w:ind w:left="824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0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52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45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0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84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552" w:hanging="1800"/>
      </w:pPr>
      <w:rPr>
        <w:rFonts w:cs="Times New Roman" w:hint="default"/>
        <w:b/>
      </w:rPr>
    </w:lvl>
  </w:abstractNum>
  <w:abstractNum w:abstractNumId="9" w15:restartNumberingAfterBreak="0">
    <w:nsid w:val="345E3DBD"/>
    <w:multiLevelType w:val="multilevel"/>
    <w:tmpl w:val="A1EA01F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04" w:hanging="360"/>
      </w:pPr>
      <w:rPr>
        <w:rFonts w:eastAsia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124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184" w:hanging="72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604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664" w:hanging="108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4" w:hanging="144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64" w:hanging="1800"/>
      </w:pPr>
      <w:rPr>
        <w:rFonts w:eastAsia="Times New Roman" w:cs="Times New Roman" w:hint="default"/>
        <w:b/>
      </w:rPr>
    </w:lvl>
  </w:abstractNum>
  <w:abstractNum w:abstractNumId="10" w15:restartNumberingAfterBreak="0">
    <w:nsid w:val="35194587"/>
    <w:multiLevelType w:val="hybridMultilevel"/>
    <w:tmpl w:val="3154F240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1" w15:restartNumberingAfterBreak="0">
    <w:nsid w:val="44E84C84"/>
    <w:multiLevelType w:val="hybridMultilevel"/>
    <w:tmpl w:val="1A5A427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-60"/>
        </w:tabs>
        <w:ind w:left="-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0"/>
        </w:tabs>
        <w:ind w:left="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80"/>
        </w:tabs>
        <w:ind w:left="1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00"/>
        </w:tabs>
        <w:ind w:left="2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40"/>
        </w:tabs>
        <w:ind w:left="3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60"/>
        </w:tabs>
        <w:ind w:left="4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180"/>
      </w:pPr>
    </w:lvl>
  </w:abstractNum>
  <w:abstractNum w:abstractNumId="12" w15:restartNumberingAfterBreak="0">
    <w:nsid w:val="4EAD0472"/>
    <w:multiLevelType w:val="multilevel"/>
    <w:tmpl w:val="7532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76261E"/>
    <w:multiLevelType w:val="multilevel"/>
    <w:tmpl w:val="5FDE3218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24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184" w:hanging="72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604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664" w:hanging="108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4" w:hanging="144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64" w:hanging="1800"/>
      </w:pPr>
      <w:rPr>
        <w:rFonts w:eastAsia="Times New Roman" w:cs="Times New Roman" w:hint="default"/>
        <w:b/>
      </w:rPr>
    </w:lvl>
  </w:abstractNum>
  <w:abstractNum w:abstractNumId="14" w15:restartNumberingAfterBreak="0">
    <w:nsid w:val="5046455A"/>
    <w:multiLevelType w:val="hybridMultilevel"/>
    <w:tmpl w:val="8C50457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589A41CF"/>
    <w:multiLevelType w:val="hybridMultilevel"/>
    <w:tmpl w:val="FC0AB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C3DDF"/>
    <w:multiLevelType w:val="hybridMultilevel"/>
    <w:tmpl w:val="CDC6BD8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6EB14936"/>
    <w:multiLevelType w:val="hybridMultilevel"/>
    <w:tmpl w:val="B83ED84A"/>
    <w:lvl w:ilvl="0" w:tplc="2E500E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6EF15CAD"/>
    <w:multiLevelType w:val="hybridMultilevel"/>
    <w:tmpl w:val="B808B67A"/>
    <w:lvl w:ilvl="0" w:tplc="51EE66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8CF68C0"/>
    <w:multiLevelType w:val="hybridMultilevel"/>
    <w:tmpl w:val="A8B83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A8C1EE9"/>
    <w:multiLevelType w:val="hybridMultilevel"/>
    <w:tmpl w:val="35F2F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0"/>
  </w:num>
  <w:num w:numId="5">
    <w:abstractNumId w:val="5"/>
  </w:num>
  <w:num w:numId="6">
    <w:abstractNumId w:val="16"/>
  </w:num>
  <w:num w:numId="7">
    <w:abstractNumId w:val="4"/>
  </w:num>
  <w:num w:numId="8">
    <w:abstractNumId w:val="8"/>
  </w:num>
  <w:num w:numId="9">
    <w:abstractNumId w:val="14"/>
  </w:num>
  <w:num w:numId="10">
    <w:abstractNumId w:val="17"/>
  </w:num>
  <w:num w:numId="11">
    <w:abstractNumId w:val="2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"/>
  </w:num>
  <w:num w:numId="15">
    <w:abstractNumId w:val="6"/>
  </w:num>
  <w:num w:numId="16">
    <w:abstractNumId w:val="15"/>
  </w:num>
  <w:num w:numId="17">
    <w:abstractNumId w:val="11"/>
  </w:num>
  <w:num w:numId="18">
    <w:abstractNumId w:val="1"/>
  </w:num>
  <w:num w:numId="19">
    <w:abstractNumId w:val="0"/>
  </w:num>
  <w:num w:numId="20">
    <w:abstractNumId w:val="20"/>
  </w:num>
  <w:num w:numId="21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E91"/>
    <w:rsid w:val="000007E4"/>
    <w:rsid w:val="00002BA4"/>
    <w:rsid w:val="00003B83"/>
    <w:rsid w:val="000054BB"/>
    <w:rsid w:val="00006294"/>
    <w:rsid w:val="0001169C"/>
    <w:rsid w:val="00011BCF"/>
    <w:rsid w:val="00012ED3"/>
    <w:rsid w:val="0001333D"/>
    <w:rsid w:val="0001624C"/>
    <w:rsid w:val="00017C02"/>
    <w:rsid w:val="0002041D"/>
    <w:rsid w:val="00021862"/>
    <w:rsid w:val="000232D6"/>
    <w:rsid w:val="0002394D"/>
    <w:rsid w:val="00024AAD"/>
    <w:rsid w:val="00024EAC"/>
    <w:rsid w:val="000265C8"/>
    <w:rsid w:val="00026A8E"/>
    <w:rsid w:val="00027B8C"/>
    <w:rsid w:val="000336C6"/>
    <w:rsid w:val="0003390D"/>
    <w:rsid w:val="00033B93"/>
    <w:rsid w:val="00034C6A"/>
    <w:rsid w:val="00034EAE"/>
    <w:rsid w:val="000360FF"/>
    <w:rsid w:val="00036802"/>
    <w:rsid w:val="000368D5"/>
    <w:rsid w:val="00036959"/>
    <w:rsid w:val="00037AC6"/>
    <w:rsid w:val="0004024E"/>
    <w:rsid w:val="00041F09"/>
    <w:rsid w:val="00042FD2"/>
    <w:rsid w:val="00043616"/>
    <w:rsid w:val="00043AFA"/>
    <w:rsid w:val="00044EE4"/>
    <w:rsid w:val="00045678"/>
    <w:rsid w:val="00045761"/>
    <w:rsid w:val="00045DC1"/>
    <w:rsid w:val="0004608B"/>
    <w:rsid w:val="000460A1"/>
    <w:rsid w:val="00046DD4"/>
    <w:rsid w:val="000479F4"/>
    <w:rsid w:val="00050506"/>
    <w:rsid w:val="0005158E"/>
    <w:rsid w:val="000524E2"/>
    <w:rsid w:val="00053650"/>
    <w:rsid w:val="00053BFB"/>
    <w:rsid w:val="00054422"/>
    <w:rsid w:val="00055616"/>
    <w:rsid w:val="00055AF2"/>
    <w:rsid w:val="00056207"/>
    <w:rsid w:val="0005704F"/>
    <w:rsid w:val="00061D4B"/>
    <w:rsid w:val="0006201E"/>
    <w:rsid w:val="00062F59"/>
    <w:rsid w:val="00062F87"/>
    <w:rsid w:val="00063F73"/>
    <w:rsid w:val="00065B17"/>
    <w:rsid w:val="000661C8"/>
    <w:rsid w:val="00067723"/>
    <w:rsid w:val="0007013F"/>
    <w:rsid w:val="000711AC"/>
    <w:rsid w:val="00072ED5"/>
    <w:rsid w:val="00073427"/>
    <w:rsid w:val="000736C9"/>
    <w:rsid w:val="00073E3D"/>
    <w:rsid w:val="00073E86"/>
    <w:rsid w:val="000752FA"/>
    <w:rsid w:val="0007588E"/>
    <w:rsid w:val="000764BE"/>
    <w:rsid w:val="0007705D"/>
    <w:rsid w:val="00077C61"/>
    <w:rsid w:val="0008240B"/>
    <w:rsid w:val="000833A9"/>
    <w:rsid w:val="00084F5C"/>
    <w:rsid w:val="0008650A"/>
    <w:rsid w:val="0009181D"/>
    <w:rsid w:val="00092078"/>
    <w:rsid w:val="0009284F"/>
    <w:rsid w:val="00092E35"/>
    <w:rsid w:val="00092F35"/>
    <w:rsid w:val="00093723"/>
    <w:rsid w:val="00093B02"/>
    <w:rsid w:val="00093E40"/>
    <w:rsid w:val="000A03B7"/>
    <w:rsid w:val="000A0DC2"/>
    <w:rsid w:val="000A363B"/>
    <w:rsid w:val="000A571C"/>
    <w:rsid w:val="000A590C"/>
    <w:rsid w:val="000A73D4"/>
    <w:rsid w:val="000A77EE"/>
    <w:rsid w:val="000A7CE8"/>
    <w:rsid w:val="000A7F0A"/>
    <w:rsid w:val="000B1D77"/>
    <w:rsid w:val="000B3766"/>
    <w:rsid w:val="000B546F"/>
    <w:rsid w:val="000B6313"/>
    <w:rsid w:val="000B6849"/>
    <w:rsid w:val="000C1DBA"/>
    <w:rsid w:val="000C1F9C"/>
    <w:rsid w:val="000C2D17"/>
    <w:rsid w:val="000C4474"/>
    <w:rsid w:val="000C456D"/>
    <w:rsid w:val="000C4F0B"/>
    <w:rsid w:val="000C605A"/>
    <w:rsid w:val="000C6D5A"/>
    <w:rsid w:val="000C71D9"/>
    <w:rsid w:val="000D0BA2"/>
    <w:rsid w:val="000D3E98"/>
    <w:rsid w:val="000D432C"/>
    <w:rsid w:val="000D4F2F"/>
    <w:rsid w:val="000D5B9E"/>
    <w:rsid w:val="000D60B9"/>
    <w:rsid w:val="000D6141"/>
    <w:rsid w:val="000D67F3"/>
    <w:rsid w:val="000D6D4C"/>
    <w:rsid w:val="000D7BF2"/>
    <w:rsid w:val="000D7F5B"/>
    <w:rsid w:val="000D7FC6"/>
    <w:rsid w:val="000E05D6"/>
    <w:rsid w:val="000E06BB"/>
    <w:rsid w:val="000E25A9"/>
    <w:rsid w:val="000E4FF0"/>
    <w:rsid w:val="000E59DE"/>
    <w:rsid w:val="000F0F5F"/>
    <w:rsid w:val="000F130E"/>
    <w:rsid w:val="000F336D"/>
    <w:rsid w:val="000F3616"/>
    <w:rsid w:val="000F39CC"/>
    <w:rsid w:val="000F4535"/>
    <w:rsid w:val="000F4A8E"/>
    <w:rsid w:val="000F5A43"/>
    <w:rsid w:val="000F5F2B"/>
    <w:rsid w:val="000F6A80"/>
    <w:rsid w:val="000F7825"/>
    <w:rsid w:val="00101158"/>
    <w:rsid w:val="0010198E"/>
    <w:rsid w:val="00102E79"/>
    <w:rsid w:val="00102EBA"/>
    <w:rsid w:val="00103345"/>
    <w:rsid w:val="0010563A"/>
    <w:rsid w:val="00106B90"/>
    <w:rsid w:val="001105B8"/>
    <w:rsid w:val="00111182"/>
    <w:rsid w:val="00111774"/>
    <w:rsid w:val="001117C6"/>
    <w:rsid w:val="00111A84"/>
    <w:rsid w:val="00111BEC"/>
    <w:rsid w:val="001137E3"/>
    <w:rsid w:val="0011427F"/>
    <w:rsid w:val="00114711"/>
    <w:rsid w:val="001147AD"/>
    <w:rsid w:val="00114F0F"/>
    <w:rsid w:val="0011734E"/>
    <w:rsid w:val="0012078A"/>
    <w:rsid w:val="001211F4"/>
    <w:rsid w:val="00121D04"/>
    <w:rsid w:val="001221BF"/>
    <w:rsid w:val="00123E52"/>
    <w:rsid w:val="00125723"/>
    <w:rsid w:val="00126E42"/>
    <w:rsid w:val="00131AB3"/>
    <w:rsid w:val="001330A1"/>
    <w:rsid w:val="00135052"/>
    <w:rsid w:val="00135482"/>
    <w:rsid w:val="00135BF2"/>
    <w:rsid w:val="00136302"/>
    <w:rsid w:val="00137419"/>
    <w:rsid w:val="00140DC4"/>
    <w:rsid w:val="00141994"/>
    <w:rsid w:val="0014211C"/>
    <w:rsid w:val="001422AA"/>
    <w:rsid w:val="001429E3"/>
    <w:rsid w:val="001434ED"/>
    <w:rsid w:val="001435BF"/>
    <w:rsid w:val="0014451D"/>
    <w:rsid w:val="0014474A"/>
    <w:rsid w:val="00145309"/>
    <w:rsid w:val="00146CEF"/>
    <w:rsid w:val="00150EA1"/>
    <w:rsid w:val="0015192F"/>
    <w:rsid w:val="00152802"/>
    <w:rsid w:val="00152A49"/>
    <w:rsid w:val="00152F90"/>
    <w:rsid w:val="00153962"/>
    <w:rsid w:val="00153D38"/>
    <w:rsid w:val="00154AB1"/>
    <w:rsid w:val="00155BC3"/>
    <w:rsid w:val="0015736E"/>
    <w:rsid w:val="001609AE"/>
    <w:rsid w:val="00162071"/>
    <w:rsid w:val="001632DB"/>
    <w:rsid w:val="00163DAD"/>
    <w:rsid w:val="0016515B"/>
    <w:rsid w:val="00165855"/>
    <w:rsid w:val="00165C59"/>
    <w:rsid w:val="00165D4D"/>
    <w:rsid w:val="00166D60"/>
    <w:rsid w:val="0017011B"/>
    <w:rsid w:val="00170ABB"/>
    <w:rsid w:val="00170FB6"/>
    <w:rsid w:val="001716E4"/>
    <w:rsid w:val="001718BD"/>
    <w:rsid w:val="00174C70"/>
    <w:rsid w:val="00175581"/>
    <w:rsid w:val="0017678D"/>
    <w:rsid w:val="001772CD"/>
    <w:rsid w:val="00180DE0"/>
    <w:rsid w:val="00181069"/>
    <w:rsid w:val="00182BBB"/>
    <w:rsid w:val="00182C0A"/>
    <w:rsid w:val="00183C41"/>
    <w:rsid w:val="00184292"/>
    <w:rsid w:val="0018508B"/>
    <w:rsid w:val="001862FD"/>
    <w:rsid w:val="00186A1C"/>
    <w:rsid w:val="0018788F"/>
    <w:rsid w:val="00187BA0"/>
    <w:rsid w:val="00190006"/>
    <w:rsid w:val="0019040F"/>
    <w:rsid w:val="00190989"/>
    <w:rsid w:val="00190CD8"/>
    <w:rsid w:val="00190D27"/>
    <w:rsid w:val="00191ABE"/>
    <w:rsid w:val="00191F17"/>
    <w:rsid w:val="001923CD"/>
    <w:rsid w:val="00194CB3"/>
    <w:rsid w:val="00194F36"/>
    <w:rsid w:val="00195F59"/>
    <w:rsid w:val="0019616D"/>
    <w:rsid w:val="001964D6"/>
    <w:rsid w:val="001972E0"/>
    <w:rsid w:val="0019737F"/>
    <w:rsid w:val="00197DCC"/>
    <w:rsid w:val="001A0155"/>
    <w:rsid w:val="001A0881"/>
    <w:rsid w:val="001A10DD"/>
    <w:rsid w:val="001A1C26"/>
    <w:rsid w:val="001A2536"/>
    <w:rsid w:val="001A3206"/>
    <w:rsid w:val="001A34CD"/>
    <w:rsid w:val="001A40AD"/>
    <w:rsid w:val="001A4A6D"/>
    <w:rsid w:val="001A5330"/>
    <w:rsid w:val="001A538D"/>
    <w:rsid w:val="001A5DD6"/>
    <w:rsid w:val="001A632D"/>
    <w:rsid w:val="001A66CF"/>
    <w:rsid w:val="001A67CD"/>
    <w:rsid w:val="001A78BF"/>
    <w:rsid w:val="001A7B92"/>
    <w:rsid w:val="001A7E8F"/>
    <w:rsid w:val="001A7EB7"/>
    <w:rsid w:val="001B0561"/>
    <w:rsid w:val="001B10EC"/>
    <w:rsid w:val="001B10EF"/>
    <w:rsid w:val="001B19AD"/>
    <w:rsid w:val="001B2D2F"/>
    <w:rsid w:val="001B41F2"/>
    <w:rsid w:val="001B52BC"/>
    <w:rsid w:val="001B544A"/>
    <w:rsid w:val="001B552B"/>
    <w:rsid w:val="001B7488"/>
    <w:rsid w:val="001B7C76"/>
    <w:rsid w:val="001C0517"/>
    <w:rsid w:val="001C10ED"/>
    <w:rsid w:val="001C16A4"/>
    <w:rsid w:val="001C1E03"/>
    <w:rsid w:val="001C40AC"/>
    <w:rsid w:val="001C5B69"/>
    <w:rsid w:val="001C5F6F"/>
    <w:rsid w:val="001C73B0"/>
    <w:rsid w:val="001C7E31"/>
    <w:rsid w:val="001D15E4"/>
    <w:rsid w:val="001D1D4F"/>
    <w:rsid w:val="001D3110"/>
    <w:rsid w:val="001D4033"/>
    <w:rsid w:val="001D600F"/>
    <w:rsid w:val="001D6E9E"/>
    <w:rsid w:val="001D70F7"/>
    <w:rsid w:val="001D7881"/>
    <w:rsid w:val="001D7F90"/>
    <w:rsid w:val="001E1DAB"/>
    <w:rsid w:val="001E2AB6"/>
    <w:rsid w:val="001E4191"/>
    <w:rsid w:val="001E572D"/>
    <w:rsid w:val="001E64D9"/>
    <w:rsid w:val="001F1AF6"/>
    <w:rsid w:val="001F3250"/>
    <w:rsid w:val="001F4D72"/>
    <w:rsid w:val="001F5C29"/>
    <w:rsid w:val="001F5F7D"/>
    <w:rsid w:val="001F6903"/>
    <w:rsid w:val="00200456"/>
    <w:rsid w:val="00203523"/>
    <w:rsid w:val="002035E8"/>
    <w:rsid w:val="0020388B"/>
    <w:rsid w:val="002044F8"/>
    <w:rsid w:val="0020572A"/>
    <w:rsid w:val="002058C8"/>
    <w:rsid w:val="00205F74"/>
    <w:rsid w:val="002064F8"/>
    <w:rsid w:val="00206F8B"/>
    <w:rsid w:val="0020736F"/>
    <w:rsid w:val="002103E2"/>
    <w:rsid w:val="00210E55"/>
    <w:rsid w:val="00213022"/>
    <w:rsid w:val="002141CB"/>
    <w:rsid w:val="00215206"/>
    <w:rsid w:val="002165EF"/>
    <w:rsid w:val="00217FA2"/>
    <w:rsid w:val="00220B32"/>
    <w:rsid w:val="00221B0B"/>
    <w:rsid w:val="0022215A"/>
    <w:rsid w:val="00226815"/>
    <w:rsid w:val="0023094B"/>
    <w:rsid w:val="00230B6F"/>
    <w:rsid w:val="0023190A"/>
    <w:rsid w:val="00231E4C"/>
    <w:rsid w:val="0023350E"/>
    <w:rsid w:val="0023535C"/>
    <w:rsid w:val="002353A0"/>
    <w:rsid w:val="00240092"/>
    <w:rsid w:val="00240716"/>
    <w:rsid w:val="00240D18"/>
    <w:rsid w:val="002412CC"/>
    <w:rsid w:val="00241523"/>
    <w:rsid w:val="0024164F"/>
    <w:rsid w:val="00242137"/>
    <w:rsid w:val="002454DC"/>
    <w:rsid w:val="0024662E"/>
    <w:rsid w:val="002473D0"/>
    <w:rsid w:val="00251060"/>
    <w:rsid w:val="002528B4"/>
    <w:rsid w:val="0025293E"/>
    <w:rsid w:val="00254AFF"/>
    <w:rsid w:val="0025593E"/>
    <w:rsid w:val="002564F8"/>
    <w:rsid w:val="00260BB8"/>
    <w:rsid w:val="002627DE"/>
    <w:rsid w:val="0026281E"/>
    <w:rsid w:val="00262EEA"/>
    <w:rsid w:val="002638C4"/>
    <w:rsid w:val="00264BBC"/>
    <w:rsid w:val="00264E41"/>
    <w:rsid w:val="00265C33"/>
    <w:rsid w:val="00265EDA"/>
    <w:rsid w:val="0026691C"/>
    <w:rsid w:val="00266AA8"/>
    <w:rsid w:val="00266EBA"/>
    <w:rsid w:val="0027000D"/>
    <w:rsid w:val="002704B0"/>
    <w:rsid w:val="0027074D"/>
    <w:rsid w:val="00270798"/>
    <w:rsid w:val="00270FA5"/>
    <w:rsid w:val="002712C0"/>
    <w:rsid w:val="00271522"/>
    <w:rsid w:val="002733B9"/>
    <w:rsid w:val="002758FB"/>
    <w:rsid w:val="00276AFE"/>
    <w:rsid w:val="0028032C"/>
    <w:rsid w:val="002815A4"/>
    <w:rsid w:val="00281882"/>
    <w:rsid w:val="002824B0"/>
    <w:rsid w:val="00282CCA"/>
    <w:rsid w:val="00283B1B"/>
    <w:rsid w:val="00283C7D"/>
    <w:rsid w:val="00284A35"/>
    <w:rsid w:val="00284C90"/>
    <w:rsid w:val="002867D8"/>
    <w:rsid w:val="00286C82"/>
    <w:rsid w:val="00286E1E"/>
    <w:rsid w:val="002870A4"/>
    <w:rsid w:val="00287650"/>
    <w:rsid w:val="00291659"/>
    <w:rsid w:val="002928CF"/>
    <w:rsid w:val="0029333C"/>
    <w:rsid w:val="002948CE"/>
    <w:rsid w:val="002964E7"/>
    <w:rsid w:val="002964FD"/>
    <w:rsid w:val="00297D35"/>
    <w:rsid w:val="002A0224"/>
    <w:rsid w:val="002A04CD"/>
    <w:rsid w:val="002A196D"/>
    <w:rsid w:val="002A28E7"/>
    <w:rsid w:val="002A3048"/>
    <w:rsid w:val="002A34DF"/>
    <w:rsid w:val="002A497A"/>
    <w:rsid w:val="002A56C5"/>
    <w:rsid w:val="002A710B"/>
    <w:rsid w:val="002B181E"/>
    <w:rsid w:val="002B2758"/>
    <w:rsid w:val="002B5662"/>
    <w:rsid w:val="002B5ED2"/>
    <w:rsid w:val="002B5EF6"/>
    <w:rsid w:val="002B6189"/>
    <w:rsid w:val="002B657D"/>
    <w:rsid w:val="002B7CDC"/>
    <w:rsid w:val="002C135A"/>
    <w:rsid w:val="002C333D"/>
    <w:rsid w:val="002C452B"/>
    <w:rsid w:val="002C58F4"/>
    <w:rsid w:val="002C5C09"/>
    <w:rsid w:val="002C6AB3"/>
    <w:rsid w:val="002D04A8"/>
    <w:rsid w:val="002D0CBE"/>
    <w:rsid w:val="002D12C0"/>
    <w:rsid w:val="002D1BB1"/>
    <w:rsid w:val="002D1E3A"/>
    <w:rsid w:val="002D25A6"/>
    <w:rsid w:val="002D2628"/>
    <w:rsid w:val="002D2CEB"/>
    <w:rsid w:val="002D36B0"/>
    <w:rsid w:val="002D3755"/>
    <w:rsid w:val="002D3A12"/>
    <w:rsid w:val="002D3D70"/>
    <w:rsid w:val="002D5AA6"/>
    <w:rsid w:val="002D7800"/>
    <w:rsid w:val="002D7E08"/>
    <w:rsid w:val="002D7E25"/>
    <w:rsid w:val="002E1D81"/>
    <w:rsid w:val="002E2E27"/>
    <w:rsid w:val="002E47D8"/>
    <w:rsid w:val="002E4A15"/>
    <w:rsid w:val="002E5237"/>
    <w:rsid w:val="002E5E1F"/>
    <w:rsid w:val="002E6910"/>
    <w:rsid w:val="002E7050"/>
    <w:rsid w:val="002F0437"/>
    <w:rsid w:val="002F06FE"/>
    <w:rsid w:val="002F0B51"/>
    <w:rsid w:val="002F156A"/>
    <w:rsid w:val="002F1CAD"/>
    <w:rsid w:val="002F21EF"/>
    <w:rsid w:val="002F3DCC"/>
    <w:rsid w:val="002F45D3"/>
    <w:rsid w:val="002F4A50"/>
    <w:rsid w:val="002F7643"/>
    <w:rsid w:val="003007E6"/>
    <w:rsid w:val="00300E0C"/>
    <w:rsid w:val="00302306"/>
    <w:rsid w:val="003026F4"/>
    <w:rsid w:val="0030461F"/>
    <w:rsid w:val="0030501C"/>
    <w:rsid w:val="0030714A"/>
    <w:rsid w:val="003077FA"/>
    <w:rsid w:val="00310BAA"/>
    <w:rsid w:val="00310E9D"/>
    <w:rsid w:val="00310F7F"/>
    <w:rsid w:val="00311748"/>
    <w:rsid w:val="0031185F"/>
    <w:rsid w:val="00312675"/>
    <w:rsid w:val="00313DBD"/>
    <w:rsid w:val="00314195"/>
    <w:rsid w:val="0031426A"/>
    <w:rsid w:val="00315DFF"/>
    <w:rsid w:val="003161DA"/>
    <w:rsid w:val="0031628E"/>
    <w:rsid w:val="003211B9"/>
    <w:rsid w:val="00321748"/>
    <w:rsid w:val="0032229F"/>
    <w:rsid w:val="00325281"/>
    <w:rsid w:val="00325EB2"/>
    <w:rsid w:val="00327D14"/>
    <w:rsid w:val="003321D0"/>
    <w:rsid w:val="003323C1"/>
    <w:rsid w:val="0033256A"/>
    <w:rsid w:val="00332FB0"/>
    <w:rsid w:val="00332FB6"/>
    <w:rsid w:val="003339CB"/>
    <w:rsid w:val="00333F74"/>
    <w:rsid w:val="003348A4"/>
    <w:rsid w:val="00335966"/>
    <w:rsid w:val="00337EB8"/>
    <w:rsid w:val="00340446"/>
    <w:rsid w:val="003425A7"/>
    <w:rsid w:val="00342B3B"/>
    <w:rsid w:val="00343A48"/>
    <w:rsid w:val="00343DF1"/>
    <w:rsid w:val="00344AEA"/>
    <w:rsid w:val="0034665A"/>
    <w:rsid w:val="00346D1F"/>
    <w:rsid w:val="00347380"/>
    <w:rsid w:val="003501EB"/>
    <w:rsid w:val="00351D17"/>
    <w:rsid w:val="00352E78"/>
    <w:rsid w:val="00353F62"/>
    <w:rsid w:val="0035581F"/>
    <w:rsid w:val="00355AEE"/>
    <w:rsid w:val="00355C02"/>
    <w:rsid w:val="00356515"/>
    <w:rsid w:val="00356DF5"/>
    <w:rsid w:val="00357330"/>
    <w:rsid w:val="00361F06"/>
    <w:rsid w:val="003624AE"/>
    <w:rsid w:val="00363923"/>
    <w:rsid w:val="003641DF"/>
    <w:rsid w:val="00364423"/>
    <w:rsid w:val="00364C1F"/>
    <w:rsid w:val="00365343"/>
    <w:rsid w:val="003656E9"/>
    <w:rsid w:val="00365B13"/>
    <w:rsid w:val="0036648D"/>
    <w:rsid w:val="003664A7"/>
    <w:rsid w:val="00366F36"/>
    <w:rsid w:val="003703FC"/>
    <w:rsid w:val="0037069B"/>
    <w:rsid w:val="00371FDD"/>
    <w:rsid w:val="003748F4"/>
    <w:rsid w:val="00374AD6"/>
    <w:rsid w:val="00374E59"/>
    <w:rsid w:val="0037570E"/>
    <w:rsid w:val="00375D24"/>
    <w:rsid w:val="00381B5E"/>
    <w:rsid w:val="003826DD"/>
    <w:rsid w:val="00383F62"/>
    <w:rsid w:val="00384A7C"/>
    <w:rsid w:val="0038578A"/>
    <w:rsid w:val="00385829"/>
    <w:rsid w:val="00385940"/>
    <w:rsid w:val="00385D49"/>
    <w:rsid w:val="00387754"/>
    <w:rsid w:val="00390751"/>
    <w:rsid w:val="00390EBE"/>
    <w:rsid w:val="0039113D"/>
    <w:rsid w:val="00391891"/>
    <w:rsid w:val="00392134"/>
    <w:rsid w:val="003925D9"/>
    <w:rsid w:val="00392E49"/>
    <w:rsid w:val="0039335F"/>
    <w:rsid w:val="0039349C"/>
    <w:rsid w:val="003937B0"/>
    <w:rsid w:val="0039404F"/>
    <w:rsid w:val="00396D20"/>
    <w:rsid w:val="00397757"/>
    <w:rsid w:val="00397A73"/>
    <w:rsid w:val="003A05A2"/>
    <w:rsid w:val="003A13C8"/>
    <w:rsid w:val="003A1BC9"/>
    <w:rsid w:val="003A2516"/>
    <w:rsid w:val="003A3BE1"/>
    <w:rsid w:val="003A4AB5"/>
    <w:rsid w:val="003A4BC5"/>
    <w:rsid w:val="003A4DD4"/>
    <w:rsid w:val="003A5145"/>
    <w:rsid w:val="003A62A5"/>
    <w:rsid w:val="003A6396"/>
    <w:rsid w:val="003A656B"/>
    <w:rsid w:val="003A66E9"/>
    <w:rsid w:val="003A7328"/>
    <w:rsid w:val="003A7DF5"/>
    <w:rsid w:val="003B093F"/>
    <w:rsid w:val="003B180B"/>
    <w:rsid w:val="003B2FB4"/>
    <w:rsid w:val="003B3730"/>
    <w:rsid w:val="003B67B2"/>
    <w:rsid w:val="003B6DFF"/>
    <w:rsid w:val="003B7350"/>
    <w:rsid w:val="003B76D7"/>
    <w:rsid w:val="003B7CF3"/>
    <w:rsid w:val="003C2045"/>
    <w:rsid w:val="003C23F1"/>
    <w:rsid w:val="003C3FC7"/>
    <w:rsid w:val="003C4408"/>
    <w:rsid w:val="003C566A"/>
    <w:rsid w:val="003C56FE"/>
    <w:rsid w:val="003C73A4"/>
    <w:rsid w:val="003C7E39"/>
    <w:rsid w:val="003D0B10"/>
    <w:rsid w:val="003D1BDB"/>
    <w:rsid w:val="003D1CE1"/>
    <w:rsid w:val="003D3C14"/>
    <w:rsid w:val="003D3D00"/>
    <w:rsid w:val="003D3EF3"/>
    <w:rsid w:val="003D4935"/>
    <w:rsid w:val="003D4A46"/>
    <w:rsid w:val="003D56FB"/>
    <w:rsid w:val="003D612C"/>
    <w:rsid w:val="003D6A0B"/>
    <w:rsid w:val="003D7EFF"/>
    <w:rsid w:val="003E14AA"/>
    <w:rsid w:val="003E1976"/>
    <w:rsid w:val="003E23CC"/>
    <w:rsid w:val="003E402A"/>
    <w:rsid w:val="003E6A4C"/>
    <w:rsid w:val="003E6AE0"/>
    <w:rsid w:val="003E6C90"/>
    <w:rsid w:val="003E7713"/>
    <w:rsid w:val="003E7C7A"/>
    <w:rsid w:val="003E7E9E"/>
    <w:rsid w:val="003F01B0"/>
    <w:rsid w:val="003F19EA"/>
    <w:rsid w:val="003F1B2C"/>
    <w:rsid w:val="003F3B0E"/>
    <w:rsid w:val="003F3ED9"/>
    <w:rsid w:val="003F425E"/>
    <w:rsid w:val="003F4309"/>
    <w:rsid w:val="003F4C93"/>
    <w:rsid w:val="003F4D39"/>
    <w:rsid w:val="003F5CCA"/>
    <w:rsid w:val="003F7C76"/>
    <w:rsid w:val="00400838"/>
    <w:rsid w:val="0040195B"/>
    <w:rsid w:val="00401DC6"/>
    <w:rsid w:val="00402418"/>
    <w:rsid w:val="00404379"/>
    <w:rsid w:val="004046B4"/>
    <w:rsid w:val="00404B00"/>
    <w:rsid w:val="00404D99"/>
    <w:rsid w:val="00404F60"/>
    <w:rsid w:val="004057EA"/>
    <w:rsid w:val="00405827"/>
    <w:rsid w:val="00405999"/>
    <w:rsid w:val="00405D69"/>
    <w:rsid w:val="00406143"/>
    <w:rsid w:val="0040737A"/>
    <w:rsid w:val="004103F6"/>
    <w:rsid w:val="0041082D"/>
    <w:rsid w:val="00411150"/>
    <w:rsid w:val="00411705"/>
    <w:rsid w:val="004135D5"/>
    <w:rsid w:val="0041390B"/>
    <w:rsid w:val="004145FD"/>
    <w:rsid w:val="00415320"/>
    <w:rsid w:val="00415BF3"/>
    <w:rsid w:val="00416B0A"/>
    <w:rsid w:val="00423768"/>
    <w:rsid w:val="00423EB2"/>
    <w:rsid w:val="00424153"/>
    <w:rsid w:val="004249D3"/>
    <w:rsid w:val="00424CB6"/>
    <w:rsid w:val="00424D7D"/>
    <w:rsid w:val="00425C94"/>
    <w:rsid w:val="00426343"/>
    <w:rsid w:val="00426E91"/>
    <w:rsid w:val="00431487"/>
    <w:rsid w:val="00432688"/>
    <w:rsid w:val="00434979"/>
    <w:rsid w:val="00435277"/>
    <w:rsid w:val="00437713"/>
    <w:rsid w:val="00440860"/>
    <w:rsid w:val="00440D47"/>
    <w:rsid w:val="00441032"/>
    <w:rsid w:val="00441685"/>
    <w:rsid w:val="00441A9E"/>
    <w:rsid w:val="00441CBC"/>
    <w:rsid w:val="00442A32"/>
    <w:rsid w:val="004461B7"/>
    <w:rsid w:val="00447F58"/>
    <w:rsid w:val="0045105D"/>
    <w:rsid w:val="00451BF8"/>
    <w:rsid w:val="00453576"/>
    <w:rsid w:val="004550E1"/>
    <w:rsid w:val="00455BF0"/>
    <w:rsid w:val="00456CA3"/>
    <w:rsid w:val="00456E50"/>
    <w:rsid w:val="00457505"/>
    <w:rsid w:val="00460725"/>
    <w:rsid w:val="00460FEE"/>
    <w:rsid w:val="004610E5"/>
    <w:rsid w:val="00461641"/>
    <w:rsid w:val="00462CAA"/>
    <w:rsid w:val="00463C61"/>
    <w:rsid w:val="004647A9"/>
    <w:rsid w:val="004647BF"/>
    <w:rsid w:val="00464C26"/>
    <w:rsid w:val="00465B2F"/>
    <w:rsid w:val="00472E3E"/>
    <w:rsid w:val="0047353C"/>
    <w:rsid w:val="00474309"/>
    <w:rsid w:val="004766EB"/>
    <w:rsid w:val="00476D2A"/>
    <w:rsid w:val="00476E54"/>
    <w:rsid w:val="0048018A"/>
    <w:rsid w:val="004801D1"/>
    <w:rsid w:val="0048186D"/>
    <w:rsid w:val="0048236F"/>
    <w:rsid w:val="00485637"/>
    <w:rsid w:val="004858F7"/>
    <w:rsid w:val="00486FDA"/>
    <w:rsid w:val="0049003D"/>
    <w:rsid w:val="004901B9"/>
    <w:rsid w:val="00491FE1"/>
    <w:rsid w:val="00492D25"/>
    <w:rsid w:val="00496C92"/>
    <w:rsid w:val="00497266"/>
    <w:rsid w:val="00497A22"/>
    <w:rsid w:val="00497A62"/>
    <w:rsid w:val="00497D34"/>
    <w:rsid w:val="004A24A6"/>
    <w:rsid w:val="004A2FA8"/>
    <w:rsid w:val="004A3826"/>
    <w:rsid w:val="004A3995"/>
    <w:rsid w:val="004A404E"/>
    <w:rsid w:val="004A4B65"/>
    <w:rsid w:val="004A57F8"/>
    <w:rsid w:val="004A5F09"/>
    <w:rsid w:val="004A63EE"/>
    <w:rsid w:val="004A7540"/>
    <w:rsid w:val="004A79A0"/>
    <w:rsid w:val="004B09A1"/>
    <w:rsid w:val="004B132D"/>
    <w:rsid w:val="004B2813"/>
    <w:rsid w:val="004B2DB2"/>
    <w:rsid w:val="004B31B3"/>
    <w:rsid w:val="004B3C19"/>
    <w:rsid w:val="004B4153"/>
    <w:rsid w:val="004B57E0"/>
    <w:rsid w:val="004B5F9C"/>
    <w:rsid w:val="004B6B3B"/>
    <w:rsid w:val="004C1354"/>
    <w:rsid w:val="004C18B4"/>
    <w:rsid w:val="004C18F1"/>
    <w:rsid w:val="004C2FDE"/>
    <w:rsid w:val="004C3F53"/>
    <w:rsid w:val="004C450B"/>
    <w:rsid w:val="004C49DE"/>
    <w:rsid w:val="004C4FCD"/>
    <w:rsid w:val="004C5996"/>
    <w:rsid w:val="004C5F3E"/>
    <w:rsid w:val="004C67DD"/>
    <w:rsid w:val="004C7A95"/>
    <w:rsid w:val="004D37A5"/>
    <w:rsid w:val="004D3B11"/>
    <w:rsid w:val="004D421F"/>
    <w:rsid w:val="004D45B4"/>
    <w:rsid w:val="004D634A"/>
    <w:rsid w:val="004D63A7"/>
    <w:rsid w:val="004D6D4B"/>
    <w:rsid w:val="004D7EB2"/>
    <w:rsid w:val="004E22A4"/>
    <w:rsid w:val="004E2BD3"/>
    <w:rsid w:val="004E34EC"/>
    <w:rsid w:val="004E6A82"/>
    <w:rsid w:val="004F1CEC"/>
    <w:rsid w:val="004F212A"/>
    <w:rsid w:val="004F27CC"/>
    <w:rsid w:val="004F382B"/>
    <w:rsid w:val="004F48FB"/>
    <w:rsid w:val="00501759"/>
    <w:rsid w:val="00501EAC"/>
    <w:rsid w:val="005026AC"/>
    <w:rsid w:val="00502AB3"/>
    <w:rsid w:val="005040E1"/>
    <w:rsid w:val="00504A01"/>
    <w:rsid w:val="00505A34"/>
    <w:rsid w:val="005061FE"/>
    <w:rsid w:val="00506BB3"/>
    <w:rsid w:val="0050790D"/>
    <w:rsid w:val="00510FA3"/>
    <w:rsid w:val="00511A4D"/>
    <w:rsid w:val="00511AFA"/>
    <w:rsid w:val="00512B2E"/>
    <w:rsid w:val="00512BEF"/>
    <w:rsid w:val="00513267"/>
    <w:rsid w:val="005135D4"/>
    <w:rsid w:val="005140E2"/>
    <w:rsid w:val="00515CE4"/>
    <w:rsid w:val="0051634C"/>
    <w:rsid w:val="00517D63"/>
    <w:rsid w:val="00517D83"/>
    <w:rsid w:val="00521304"/>
    <w:rsid w:val="005217C9"/>
    <w:rsid w:val="00521A79"/>
    <w:rsid w:val="005223A9"/>
    <w:rsid w:val="00523C12"/>
    <w:rsid w:val="0052467A"/>
    <w:rsid w:val="005252D7"/>
    <w:rsid w:val="0052550A"/>
    <w:rsid w:val="00526DC7"/>
    <w:rsid w:val="005272C2"/>
    <w:rsid w:val="005304B9"/>
    <w:rsid w:val="00530897"/>
    <w:rsid w:val="0053149F"/>
    <w:rsid w:val="00534410"/>
    <w:rsid w:val="0053558B"/>
    <w:rsid w:val="005359A7"/>
    <w:rsid w:val="00535A78"/>
    <w:rsid w:val="0053697E"/>
    <w:rsid w:val="005373D6"/>
    <w:rsid w:val="00537C49"/>
    <w:rsid w:val="00540AD0"/>
    <w:rsid w:val="00541512"/>
    <w:rsid w:val="00541F4A"/>
    <w:rsid w:val="00542404"/>
    <w:rsid w:val="005429EE"/>
    <w:rsid w:val="00542F20"/>
    <w:rsid w:val="005439F0"/>
    <w:rsid w:val="00543B8A"/>
    <w:rsid w:val="00544064"/>
    <w:rsid w:val="00544305"/>
    <w:rsid w:val="0054703B"/>
    <w:rsid w:val="00547132"/>
    <w:rsid w:val="0054764D"/>
    <w:rsid w:val="00547717"/>
    <w:rsid w:val="005504E1"/>
    <w:rsid w:val="0055057E"/>
    <w:rsid w:val="005511D4"/>
    <w:rsid w:val="0055243A"/>
    <w:rsid w:val="00553C6E"/>
    <w:rsid w:val="00557FA6"/>
    <w:rsid w:val="0056120A"/>
    <w:rsid w:val="0056162A"/>
    <w:rsid w:val="00561A29"/>
    <w:rsid w:val="005622EB"/>
    <w:rsid w:val="00562D9A"/>
    <w:rsid w:val="005641FF"/>
    <w:rsid w:val="00567306"/>
    <w:rsid w:val="00567579"/>
    <w:rsid w:val="00567715"/>
    <w:rsid w:val="00567C0E"/>
    <w:rsid w:val="00570F6F"/>
    <w:rsid w:val="0057125C"/>
    <w:rsid w:val="00571EF0"/>
    <w:rsid w:val="005725AF"/>
    <w:rsid w:val="00572C09"/>
    <w:rsid w:val="00572DEA"/>
    <w:rsid w:val="0057467E"/>
    <w:rsid w:val="00574A36"/>
    <w:rsid w:val="00575717"/>
    <w:rsid w:val="00575775"/>
    <w:rsid w:val="0057672F"/>
    <w:rsid w:val="0057798B"/>
    <w:rsid w:val="005806F4"/>
    <w:rsid w:val="00580E2F"/>
    <w:rsid w:val="00581067"/>
    <w:rsid w:val="005817D4"/>
    <w:rsid w:val="00581CB1"/>
    <w:rsid w:val="00582BEB"/>
    <w:rsid w:val="00584D14"/>
    <w:rsid w:val="00590AB8"/>
    <w:rsid w:val="00590C6B"/>
    <w:rsid w:val="00593502"/>
    <w:rsid w:val="00593BFD"/>
    <w:rsid w:val="00596CA7"/>
    <w:rsid w:val="00596CB8"/>
    <w:rsid w:val="005A00BB"/>
    <w:rsid w:val="005A021C"/>
    <w:rsid w:val="005A03B8"/>
    <w:rsid w:val="005A34EC"/>
    <w:rsid w:val="005A38E1"/>
    <w:rsid w:val="005A4461"/>
    <w:rsid w:val="005A51EE"/>
    <w:rsid w:val="005A5589"/>
    <w:rsid w:val="005A6EA1"/>
    <w:rsid w:val="005A718A"/>
    <w:rsid w:val="005A736A"/>
    <w:rsid w:val="005A7D98"/>
    <w:rsid w:val="005B13B8"/>
    <w:rsid w:val="005B1711"/>
    <w:rsid w:val="005B2134"/>
    <w:rsid w:val="005B2AA5"/>
    <w:rsid w:val="005B2B05"/>
    <w:rsid w:val="005B2EF1"/>
    <w:rsid w:val="005B3118"/>
    <w:rsid w:val="005B3F90"/>
    <w:rsid w:val="005B4DCC"/>
    <w:rsid w:val="005B4EAE"/>
    <w:rsid w:val="005B6099"/>
    <w:rsid w:val="005B723D"/>
    <w:rsid w:val="005B7DB7"/>
    <w:rsid w:val="005C04A3"/>
    <w:rsid w:val="005C1C4B"/>
    <w:rsid w:val="005C1F85"/>
    <w:rsid w:val="005C2FEA"/>
    <w:rsid w:val="005C3336"/>
    <w:rsid w:val="005C333D"/>
    <w:rsid w:val="005C5745"/>
    <w:rsid w:val="005C738E"/>
    <w:rsid w:val="005C7A9F"/>
    <w:rsid w:val="005D0F6E"/>
    <w:rsid w:val="005D145A"/>
    <w:rsid w:val="005D14A2"/>
    <w:rsid w:val="005D14EF"/>
    <w:rsid w:val="005D1889"/>
    <w:rsid w:val="005D276B"/>
    <w:rsid w:val="005D2FE0"/>
    <w:rsid w:val="005D39A8"/>
    <w:rsid w:val="005D3C2D"/>
    <w:rsid w:val="005D6425"/>
    <w:rsid w:val="005D6D0C"/>
    <w:rsid w:val="005D70FA"/>
    <w:rsid w:val="005D71F8"/>
    <w:rsid w:val="005D755F"/>
    <w:rsid w:val="005D7915"/>
    <w:rsid w:val="005E0E48"/>
    <w:rsid w:val="005E15A4"/>
    <w:rsid w:val="005E18E8"/>
    <w:rsid w:val="005E2C4C"/>
    <w:rsid w:val="005E2F47"/>
    <w:rsid w:val="005E4FDC"/>
    <w:rsid w:val="005E5AA5"/>
    <w:rsid w:val="005E7381"/>
    <w:rsid w:val="005F0E84"/>
    <w:rsid w:val="005F1CCE"/>
    <w:rsid w:val="005F3185"/>
    <w:rsid w:val="005F36C1"/>
    <w:rsid w:val="005F4466"/>
    <w:rsid w:val="005F47F3"/>
    <w:rsid w:val="005F6331"/>
    <w:rsid w:val="005F63AD"/>
    <w:rsid w:val="005F6934"/>
    <w:rsid w:val="005F7419"/>
    <w:rsid w:val="005F7B94"/>
    <w:rsid w:val="006004B5"/>
    <w:rsid w:val="00602C03"/>
    <w:rsid w:val="0060562E"/>
    <w:rsid w:val="006058F0"/>
    <w:rsid w:val="00606565"/>
    <w:rsid w:val="00606AD7"/>
    <w:rsid w:val="00606E3A"/>
    <w:rsid w:val="00607F11"/>
    <w:rsid w:val="0061042C"/>
    <w:rsid w:val="006106FF"/>
    <w:rsid w:val="006115C6"/>
    <w:rsid w:val="00614031"/>
    <w:rsid w:val="006151F2"/>
    <w:rsid w:val="006154A6"/>
    <w:rsid w:val="0061663B"/>
    <w:rsid w:val="00616F17"/>
    <w:rsid w:val="0061792C"/>
    <w:rsid w:val="00620285"/>
    <w:rsid w:val="006214F8"/>
    <w:rsid w:val="006238EA"/>
    <w:rsid w:val="00626929"/>
    <w:rsid w:val="00627AB9"/>
    <w:rsid w:val="006301CD"/>
    <w:rsid w:val="00631345"/>
    <w:rsid w:val="006314DB"/>
    <w:rsid w:val="006318CC"/>
    <w:rsid w:val="006318F8"/>
    <w:rsid w:val="006332D5"/>
    <w:rsid w:val="00633B8E"/>
    <w:rsid w:val="00635077"/>
    <w:rsid w:val="00635D20"/>
    <w:rsid w:val="0063656F"/>
    <w:rsid w:val="00636727"/>
    <w:rsid w:val="00636DED"/>
    <w:rsid w:val="00636FD0"/>
    <w:rsid w:val="00637329"/>
    <w:rsid w:val="00640C90"/>
    <w:rsid w:val="00641481"/>
    <w:rsid w:val="006418EB"/>
    <w:rsid w:val="00641C11"/>
    <w:rsid w:val="00642401"/>
    <w:rsid w:val="00642C52"/>
    <w:rsid w:val="00642CA6"/>
    <w:rsid w:val="006438DD"/>
    <w:rsid w:val="00645642"/>
    <w:rsid w:val="00645B86"/>
    <w:rsid w:val="006465A6"/>
    <w:rsid w:val="0064673B"/>
    <w:rsid w:val="006471D8"/>
    <w:rsid w:val="006476F4"/>
    <w:rsid w:val="00650480"/>
    <w:rsid w:val="00650DA9"/>
    <w:rsid w:val="00651381"/>
    <w:rsid w:val="00652813"/>
    <w:rsid w:val="0065312F"/>
    <w:rsid w:val="00654CB2"/>
    <w:rsid w:val="00654E24"/>
    <w:rsid w:val="0065574F"/>
    <w:rsid w:val="00655E64"/>
    <w:rsid w:val="00657249"/>
    <w:rsid w:val="00661F2A"/>
    <w:rsid w:val="00661FFA"/>
    <w:rsid w:val="00662156"/>
    <w:rsid w:val="00662AB1"/>
    <w:rsid w:val="00663041"/>
    <w:rsid w:val="0066417A"/>
    <w:rsid w:val="00666231"/>
    <w:rsid w:val="00666D99"/>
    <w:rsid w:val="00666FB3"/>
    <w:rsid w:val="00667195"/>
    <w:rsid w:val="00667C05"/>
    <w:rsid w:val="00667DE1"/>
    <w:rsid w:val="00670194"/>
    <w:rsid w:val="00671A9D"/>
    <w:rsid w:val="006727F4"/>
    <w:rsid w:val="00672F07"/>
    <w:rsid w:val="00673B38"/>
    <w:rsid w:val="00673E76"/>
    <w:rsid w:val="00674EFE"/>
    <w:rsid w:val="0067538F"/>
    <w:rsid w:val="00676AC2"/>
    <w:rsid w:val="00677B0B"/>
    <w:rsid w:val="00677CE1"/>
    <w:rsid w:val="00680932"/>
    <w:rsid w:val="00680B0A"/>
    <w:rsid w:val="00681477"/>
    <w:rsid w:val="00684DFB"/>
    <w:rsid w:val="006852B5"/>
    <w:rsid w:val="006869EC"/>
    <w:rsid w:val="00686E03"/>
    <w:rsid w:val="006871D4"/>
    <w:rsid w:val="0069093C"/>
    <w:rsid w:val="00690A68"/>
    <w:rsid w:val="006944F2"/>
    <w:rsid w:val="00694997"/>
    <w:rsid w:val="0069510F"/>
    <w:rsid w:val="00697A57"/>
    <w:rsid w:val="00697D02"/>
    <w:rsid w:val="006A1F13"/>
    <w:rsid w:val="006A3095"/>
    <w:rsid w:val="006A3666"/>
    <w:rsid w:val="006A4AEC"/>
    <w:rsid w:val="006A526A"/>
    <w:rsid w:val="006A56F4"/>
    <w:rsid w:val="006B08A7"/>
    <w:rsid w:val="006B0D06"/>
    <w:rsid w:val="006B179F"/>
    <w:rsid w:val="006B17B2"/>
    <w:rsid w:val="006B18C5"/>
    <w:rsid w:val="006B2512"/>
    <w:rsid w:val="006B377C"/>
    <w:rsid w:val="006B4CB1"/>
    <w:rsid w:val="006B5523"/>
    <w:rsid w:val="006B56BD"/>
    <w:rsid w:val="006B74E3"/>
    <w:rsid w:val="006C1113"/>
    <w:rsid w:val="006C2129"/>
    <w:rsid w:val="006C2889"/>
    <w:rsid w:val="006C2B15"/>
    <w:rsid w:val="006C2BDA"/>
    <w:rsid w:val="006C3D36"/>
    <w:rsid w:val="006C6054"/>
    <w:rsid w:val="006C7387"/>
    <w:rsid w:val="006D02AA"/>
    <w:rsid w:val="006D03FB"/>
    <w:rsid w:val="006D235F"/>
    <w:rsid w:val="006D2A3F"/>
    <w:rsid w:val="006D4884"/>
    <w:rsid w:val="006D4A95"/>
    <w:rsid w:val="006D74C7"/>
    <w:rsid w:val="006E1827"/>
    <w:rsid w:val="006E229D"/>
    <w:rsid w:val="006E3AB4"/>
    <w:rsid w:val="006E6449"/>
    <w:rsid w:val="006E70AE"/>
    <w:rsid w:val="006F1851"/>
    <w:rsid w:val="006F3545"/>
    <w:rsid w:val="006F400D"/>
    <w:rsid w:val="006F463E"/>
    <w:rsid w:val="006F4B07"/>
    <w:rsid w:val="006F596E"/>
    <w:rsid w:val="006F6B9B"/>
    <w:rsid w:val="006F77EA"/>
    <w:rsid w:val="00700D13"/>
    <w:rsid w:val="00703793"/>
    <w:rsid w:val="00704234"/>
    <w:rsid w:val="0070438D"/>
    <w:rsid w:val="00705058"/>
    <w:rsid w:val="0070636C"/>
    <w:rsid w:val="00710719"/>
    <w:rsid w:val="00710CD5"/>
    <w:rsid w:val="00710DEE"/>
    <w:rsid w:val="007116B2"/>
    <w:rsid w:val="00712F76"/>
    <w:rsid w:val="00713521"/>
    <w:rsid w:val="00713677"/>
    <w:rsid w:val="00713C9F"/>
    <w:rsid w:val="007149AD"/>
    <w:rsid w:val="007156B2"/>
    <w:rsid w:val="00715E5A"/>
    <w:rsid w:val="007171B8"/>
    <w:rsid w:val="00717FD4"/>
    <w:rsid w:val="007201C1"/>
    <w:rsid w:val="00721ABB"/>
    <w:rsid w:val="00721F0E"/>
    <w:rsid w:val="0072417A"/>
    <w:rsid w:val="0072602A"/>
    <w:rsid w:val="0072657C"/>
    <w:rsid w:val="00730761"/>
    <w:rsid w:val="00730B0B"/>
    <w:rsid w:val="0073366C"/>
    <w:rsid w:val="00733EDA"/>
    <w:rsid w:val="0073416B"/>
    <w:rsid w:val="00735CA2"/>
    <w:rsid w:val="00735F5B"/>
    <w:rsid w:val="007366D6"/>
    <w:rsid w:val="0073705C"/>
    <w:rsid w:val="00737378"/>
    <w:rsid w:val="00737501"/>
    <w:rsid w:val="0074042F"/>
    <w:rsid w:val="007404CF"/>
    <w:rsid w:val="0074073A"/>
    <w:rsid w:val="0074076F"/>
    <w:rsid w:val="007407ED"/>
    <w:rsid w:val="00740BC4"/>
    <w:rsid w:val="007430EC"/>
    <w:rsid w:val="007443D6"/>
    <w:rsid w:val="0074562D"/>
    <w:rsid w:val="00745AFC"/>
    <w:rsid w:val="00746822"/>
    <w:rsid w:val="00746F88"/>
    <w:rsid w:val="00747F06"/>
    <w:rsid w:val="0075048E"/>
    <w:rsid w:val="00751ACD"/>
    <w:rsid w:val="00752884"/>
    <w:rsid w:val="007538C0"/>
    <w:rsid w:val="007538C8"/>
    <w:rsid w:val="0075529C"/>
    <w:rsid w:val="00755971"/>
    <w:rsid w:val="00755B66"/>
    <w:rsid w:val="007563B2"/>
    <w:rsid w:val="0075693B"/>
    <w:rsid w:val="00756E43"/>
    <w:rsid w:val="007570C8"/>
    <w:rsid w:val="00760749"/>
    <w:rsid w:val="0076109B"/>
    <w:rsid w:val="007614E0"/>
    <w:rsid w:val="00761961"/>
    <w:rsid w:val="00761A54"/>
    <w:rsid w:val="0076338B"/>
    <w:rsid w:val="00764860"/>
    <w:rsid w:val="0076632D"/>
    <w:rsid w:val="0077042C"/>
    <w:rsid w:val="00773019"/>
    <w:rsid w:val="00773684"/>
    <w:rsid w:val="00774073"/>
    <w:rsid w:val="0077439C"/>
    <w:rsid w:val="0077444E"/>
    <w:rsid w:val="007750CD"/>
    <w:rsid w:val="007752E9"/>
    <w:rsid w:val="007757B0"/>
    <w:rsid w:val="00776DB2"/>
    <w:rsid w:val="00780D16"/>
    <w:rsid w:val="0078286E"/>
    <w:rsid w:val="0078459C"/>
    <w:rsid w:val="00790A6C"/>
    <w:rsid w:val="00792BAC"/>
    <w:rsid w:val="00793266"/>
    <w:rsid w:val="007962AF"/>
    <w:rsid w:val="00796631"/>
    <w:rsid w:val="007A1594"/>
    <w:rsid w:val="007A15F8"/>
    <w:rsid w:val="007A1CE1"/>
    <w:rsid w:val="007A2590"/>
    <w:rsid w:val="007A29DB"/>
    <w:rsid w:val="007A2E87"/>
    <w:rsid w:val="007A30B9"/>
    <w:rsid w:val="007A3CA5"/>
    <w:rsid w:val="007A3FDA"/>
    <w:rsid w:val="007A5FAD"/>
    <w:rsid w:val="007A70AD"/>
    <w:rsid w:val="007B04C0"/>
    <w:rsid w:val="007B184A"/>
    <w:rsid w:val="007B3A10"/>
    <w:rsid w:val="007B539C"/>
    <w:rsid w:val="007B5A18"/>
    <w:rsid w:val="007B66C0"/>
    <w:rsid w:val="007B6C29"/>
    <w:rsid w:val="007B7461"/>
    <w:rsid w:val="007B75B1"/>
    <w:rsid w:val="007C0475"/>
    <w:rsid w:val="007C0E61"/>
    <w:rsid w:val="007C247A"/>
    <w:rsid w:val="007C29D0"/>
    <w:rsid w:val="007C588E"/>
    <w:rsid w:val="007C593C"/>
    <w:rsid w:val="007C6274"/>
    <w:rsid w:val="007C680E"/>
    <w:rsid w:val="007C75CD"/>
    <w:rsid w:val="007C7E26"/>
    <w:rsid w:val="007D1626"/>
    <w:rsid w:val="007D5AE2"/>
    <w:rsid w:val="007D6901"/>
    <w:rsid w:val="007D6C07"/>
    <w:rsid w:val="007E040D"/>
    <w:rsid w:val="007E0638"/>
    <w:rsid w:val="007E0CF1"/>
    <w:rsid w:val="007E1A06"/>
    <w:rsid w:val="007E23B0"/>
    <w:rsid w:val="007E24A6"/>
    <w:rsid w:val="007E2F43"/>
    <w:rsid w:val="007E37EC"/>
    <w:rsid w:val="007E5929"/>
    <w:rsid w:val="007F0324"/>
    <w:rsid w:val="007F06B8"/>
    <w:rsid w:val="007F1889"/>
    <w:rsid w:val="007F24EE"/>
    <w:rsid w:val="007F2C6D"/>
    <w:rsid w:val="007F30BF"/>
    <w:rsid w:val="007F42D6"/>
    <w:rsid w:val="007F4C9C"/>
    <w:rsid w:val="007F5355"/>
    <w:rsid w:val="007F65AD"/>
    <w:rsid w:val="0080026D"/>
    <w:rsid w:val="00801126"/>
    <w:rsid w:val="00801B3B"/>
    <w:rsid w:val="00803EE2"/>
    <w:rsid w:val="00804D3C"/>
    <w:rsid w:val="0080510F"/>
    <w:rsid w:val="0080613F"/>
    <w:rsid w:val="008075EF"/>
    <w:rsid w:val="008108B9"/>
    <w:rsid w:val="00811465"/>
    <w:rsid w:val="0081151C"/>
    <w:rsid w:val="00811D19"/>
    <w:rsid w:val="00812CC7"/>
    <w:rsid w:val="00814318"/>
    <w:rsid w:val="00814A9A"/>
    <w:rsid w:val="00815E34"/>
    <w:rsid w:val="008164D1"/>
    <w:rsid w:val="008165EC"/>
    <w:rsid w:val="008201B4"/>
    <w:rsid w:val="00820D08"/>
    <w:rsid w:val="008212B8"/>
    <w:rsid w:val="00821331"/>
    <w:rsid w:val="0082207E"/>
    <w:rsid w:val="0082295F"/>
    <w:rsid w:val="00823415"/>
    <w:rsid w:val="008237C0"/>
    <w:rsid w:val="008245DB"/>
    <w:rsid w:val="008254C2"/>
    <w:rsid w:val="008263A7"/>
    <w:rsid w:val="00826E4D"/>
    <w:rsid w:val="0082712F"/>
    <w:rsid w:val="0082739C"/>
    <w:rsid w:val="008277AA"/>
    <w:rsid w:val="008301A1"/>
    <w:rsid w:val="008313B1"/>
    <w:rsid w:val="008322B2"/>
    <w:rsid w:val="00832423"/>
    <w:rsid w:val="008331E3"/>
    <w:rsid w:val="008339BE"/>
    <w:rsid w:val="00836619"/>
    <w:rsid w:val="008370F7"/>
    <w:rsid w:val="008405D9"/>
    <w:rsid w:val="00840F2F"/>
    <w:rsid w:val="008421D5"/>
    <w:rsid w:val="008428DD"/>
    <w:rsid w:val="0084296C"/>
    <w:rsid w:val="00845261"/>
    <w:rsid w:val="0084528A"/>
    <w:rsid w:val="00847B60"/>
    <w:rsid w:val="00850187"/>
    <w:rsid w:val="008501D6"/>
    <w:rsid w:val="0085104C"/>
    <w:rsid w:val="008514F3"/>
    <w:rsid w:val="00851D0F"/>
    <w:rsid w:val="008543DD"/>
    <w:rsid w:val="00855EAA"/>
    <w:rsid w:val="008579CC"/>
    <w:rsid w:val="008601E8"/>
    <w:rsid w:val="008602BA"/>
    <w:rsid w:val="00862079"/>
    <w:rsid w:val="008642F2"/>
    <w:rsid w:val="008647BE"/>
    <w:rsid w:val="00865ABD"/>
    <w:rsid w:val="00865ABF"/>
    <w:rsid w:val="008668BE"/>
    <w:rsid w:val="00867884"/>
    <w:rsid w:val="00867AA9"/>
    <w:rsid w:val="00867C69"/>
    <w:rsid w:val="00867D44"/>
    <w:rsid w:val="00872637"/>
    <w:rsid w:val="008741C1"/>
    <w:rsid w:val="00874ACF"/>
    <w:rsid w:val="00874CF9"/>
    <w:rsid w:val="00875A88"/>
    <w:rsid w:val="00877533"/>
    <w:rsid w:val="00877992"/>
    <w:rsid w:val="00882997"/>
    <w:rsid w:val="00883F06"/>
    <w:rsid w:val="00885368"/>
    <w:rsid w:val="008857C1"/>
    <w:rsid w:val="008860AE"/>
    <w:rsid w:val="00886565"/>
    <w:rsid w:val="00886D47"/>
    <w:rsid w:val="00887747"/>
    <w:rsid w:val="00887B2E"/>
    <w:rsid w:val="00887DC7"/>
    <w:rsid w:val="00890010"/>
    <w:rsid w:val="00890A04"/>
    <w:rsid w:val="00891636"/>
    <w:rsid w:val="0089171F"/>
    <w:rsid w:val="00892E52"/>
    <w:rsid w:val="008931AF"/>
    <w:rsid w:val="008952C8"/>
    <w:rsid w:val="00895531"/>
    <w:rsid w:val="008A06C4"/>
    <w:rsid w:val="008A1431"/>
    <w:rsid w:val="008A15FE"/>
    <w:rsid w:val="008A16F1"/>
    <w:rsid w:val="008A3111"/>
    <w:rsid w:val="008A784B"/>
    <w:rsid w:val="008B0644"/>
    <w:rsid w:val="008B26A4"/>
    <w:rsid w:val="008B3705"/>
    <w:rsid w:val="008B751B"/>
    <w:rsid w:val="008C051A"/>
    <w:rsid w:val="008C09D8"/>
    <w:rsid w:val="008C1873"/>
    <w:rsid w:val="008C2961"/>
    <w:rsid w:val="008C36C3"/>
    <w:rsid w:val="008C3BB6"/>
    <w:rsid w:val="008C4392"/>
    <w:rsid w:val="008C4BF9"/>
    <w:rsid w:val="008C6091"/>
    <w:rsid w:val="008C65AF"/>
    <w:rsid w:val="008C724D"/>
    <w:rsid w:val="008D13F2"/>
    <w:rsid w:val="008D16B8"/>
    <w:rsid w:val="008D27E3"/>
    <w:rsid w:val="008D31DE"/>
    <w:rsid w:val="008D398A"/>
    <w:rsid w:val="008D6AE1"/>
    <w:rsid w:val="008E008E"/>
    <w:rsid w:val="008E0B4E"/>
    <w:rsid w:val="008E2168"/>
    <w:rsid w:val="008E2378"/>
    <w:rsid w:val="008E25F7"/>
    <w:rsid w:val="008E2B23"/>
    <w:rsid w:val="008E2B29"/>
    <w:rsid w:val="008E4226"/>
    <w:rsid w:val="008E423F"/>
    <w:rsid w:val="008E4948"/>
    <w:rsid w:val="008E76F3"/>
    <w:rsid w:val="008E7C01"/>
    <w:rsid w:val="008F1E58"/>
    <w:rsid w:val="008F207A"/>
    <w:rsid w:val="008F49ED"/>
    <w:rsid w:val="008F5B74"/>
    <w:rsid w:val="008F744D"/>
    <w:rsid w:val="008F794C"/>
    <w:rsid w:val="009000BB"/>
    <w:rsid w:val="009015BA"/>
    <w:rsid w:val="00901C5D"/>
    <w:rsid w:val="00901D3A"/>
    <w:rsid w:val="00904515"/>
    <w:rsid w:val="009046F2"/>
    <w:rsid w:val="00904AB6"/>
    <w:rsid w:val="00905494"/>
    <w:rsid w:val="00911165"/>
    <w:rsid w:val="009112EC"/>
    <w:rsid w:val="009113A6"/>
    <w:rsid w:val="009115FA"/>
    <w:rsid w:val="00914262"/>
    <w:rsid w:val="009166C9"/>
    <w:rsid w:val="00917AD5"/>
    <w:rsid w:val="00920C89"/>
    <w:rsid w:val="009217C3"/>
    <w:rsid w:val="00922BBE"/>
    <w:rsid w:val="0092410B"/>
    <w:rsid w:val="009248EC"/>
    <w:rsid w:val="0092519F"/>
    <w:rsid w:val="0092624A"/>
    <w:rsid w:val="009263E5"/>
    <w:rsid w:val="00927B5C"/>
    <w:rsid w:val="0093105C"/>
    <w:rsid w:val="00931577"/>
    <w:rsid w:val="00931E3B"/>
    <w:rsid w:val="00933426"/>
    <w:rsid w:val="00933C77"/>
    <w:rsid w:val="009340E5"/>
    <w:rsid w:val="00934D70"/>
    <w:rsid w:val="0093551C"/>
    <w:rsid w:val="00935AA1"/>
    <w:rsid w:val="009360CB"/>
    <w:rsid w:val="00936EF2"/>
    <w:rsid w:val="00937DA9"/>
    <w:rsid w:val="00940ADA"/>
    <w:rsid w:val="00942AA7"/>
    <w:rsid w:val="00943023"/>
    <w:rsid w:val="00944DC9"/>
    <w:rsid w:val="009457E3"/>
    <w:rsid w:val="00945AA7"/>
    <w:rsid w:val="00946BCF"/>
    <w:rsid w:val="00950601"/>
    <w:rsid w:val="0095153C"/>
    <w:rsid w:val="009523CA"/>
    <w:rsid w:val="00954198"/>
    <w:rsid w:val="00954B41"/>
    <w:rsid w:val="00955EA0"/>
    <w:rsid w:val="009564C0"/>
    <w:rsid w:val="009569B5"/>
    <w:rsid w:val="00957C9E"/>
    <w:rsid w:val="0096152A"/>
    <w:rsid w:val="0096182A"/>
    <w:rsid w:val="00961C8F"/>
    <w:rsid w:val="00961E94"/>
    <w:rsid w:val="009620E1"/>
    <w:rsid w:val="009622C8"/>
    <w:rsid w:val="009629A7"/>
    <w:rsid w:val="00963030"/>
    <w:rsid w:val="0096709D"/>
    <w:rsid w:val="009708B5"/>
    <w:rsid w:val="00971BDC"/>
    <w:rsid w:val="009723E8"/>
    <w:rsid w:val="0097244B"/>
    <w:rsid w:val="00972DA6"/>
    <w:rsid w:val="009732A0"/>
    <w:rsid w:val="00973834"/>
    <w:rsid w:val="009745A0"/>
    <w:rsid w:val="0097516E"/>
    <w:rsid w:val="00975F49"/>
    <w:rsid w:val="00976A1D"/>
    <w:rsid w:val="00976BA4"/>
    <w:rsid w:val="009775E2"/>
    <w:rsid w:val="00977624"/>
    <w:rsid w:val="00977766"/>
    <w:rsid w:val="0097796D"/>
    <w:rsid w:val="00981C96"/>
    <w:rsid w:val="00981DDB"/>
    <w:rsid w:val="00982A75"/>
    <w:rsid w:val="00984D56"/>
    <w:rsid w:val="00985176"/>
    <w:rsid w:val="00986B18"/>
    <w:rsid w:val="0098757A"/>
    <w:rsid w:val="0099142F"/>
    <w:rsid w:val="009916FD"/>
    <w:rsid w:val="009936EC"/>
    <w:rsid w:val="00993BFF"/>
    <w:rsid w:val="0099466A"/>
    <w:rsid w:val="00994853"/>
    <w:rsid w:val="00995222"/>
    <w:rsid w:val="00995B7D"/>
    <w:rsid w:val="00996882"/>
    <w:rsid w:val="0099699D"/>
    <w:rsid w:val="0099786C"/>
    <w:rsid w:val="00997F2B"/>
    <w:rsid w:val="009A06F8"/>
    <w:rsid w:val="009A11CD"/>
    <w:rsid w:val="009A44CA"/>
    <w:rsid w:val="009A4694"/>
    <w:rsid w:val="009A7963"/>
    <w:rsid w:val="009A7BF7"/>
    <w:rsid w:val="009B0214"/>
    <w:rsid w:val="009B2D2B"/>
    <w:rsid w:val="009B357B"/>
    <w:rsid w:val="009B4838"/>
    <w:rsid w:val="009B498A"/>
    <w:rsid w:val="009B49C5"/>
    <w:rsid w:val="009B6023"/>
    <w:rsid w:val="009B66CD"/>
    <w:rsid w:val="009B70FB"/>
    <w:rsid w:val="009B7FCD"/>
    <w:rsid w:val="009C2125"/>
    <w:rsid w:val="009C2750"/>
    <w:rsid w:val="009C4C54"/>
    <w:rsid w:val="009C5753"/>
    <w:rsid w:val="009C6536"/>
    <w:rsid w:val="009C6806"/>
    <w:rsid w:val="009C739D"/>
    <w:rsid w:val="009D1CB5"/>
    <w:rsid w:val="009D2B5A"/>
    <w:rsid w:val="009D2FF4"/>
    <w:rsid w:val="009D4239"/>
    <w:rsid w:val="009D4A5A"/>
    <w:rsid w:val="009D4BD2"/>
    <w:rsid w:val="009D537E"/>
    <w:rsid w:val="009D559D"/>
    <w:rsid w:val="009D5847"/>
    <w:rsid w:val="009D6799"/>
    <w:rsid w:val="009D67F5"/>
    <w:rsid w:val="009D717C"/>
    <w:rsid w:val="009E07C9"/>
    <w:rsid w:val="009E0C9D"/>
    <w:rsid w:val="009E1E36"/>
    <w:rsid w:val="009E4B12"/>
    <w:rsid w:val="009E6712"/>
    <w:rsid w:val="009E6884"/>
    <w:rsid w:val="009E7942"/>
    <w:rsid w:val="009F0BB7"/>
    <w:rsid w:val="009F16DB"/>
    <w:rsid w:val="009F1EE8"/>
    <w:rsid w:val="009F343B"/>
    <w:rsid w:val="009F359E"/>
    <w:rsid w:val="009F3E96"/>
    <w:rsid w:val="009F4338"/>
    <w:rsid w:val="009F4B35"/>
    <w:rsid w:val="009F5893"/>
    <w:rsid w:val="009F71CC"/>
    <w:rsid w:val="009F7BA1"/>
    <w:rsid w:val="00A01607"/>
    <w:rsid w:val="00A0171C"/>
    <w:rsid w:val="00A0370A"/>
    <w:rsid w:val="00A054D9"/>
    <w:rsid w:val="00A056DE"/>
    <w:rsid w:val="00A05E79"/>
    <w:rsid w:val="00A061F3"/>
    <w:rsid w:val="00A063C5"/>
    <w:rsid w:val="00A065C6"/>
    <w:rsid w:val="00A06CAB"/>
    <w:rsid w:val="00A10BB9"/>
    <w:rsid w:val="00A12941"/>
    <w:rsid w:val="00A13B10"/>
    <w:rsid w:val="00A157E7"/>
    <w:rsid w:val="00A16B14"/>
    <w:rsid w:val="00A20FC5"/>
    <w:rsid w:val="00A21103"/>
    <w:rsid w:val="00A212B2"/>
    <w:rsid w:val="00A21574"/>
    <w:rsid w:val="00A230F9"/>
    <w:rsid w:val="00A23933"/>
    <w:rsid w:val="00A23A15"/>
    <w:rsid w:val="00A23FE3"/>
    <w:rsid w:val="00A24018"/>
    <w:rsid w:val="00A243C5"/>
    <w:rsid w:val="00A27838"/>
    <w:rsid w:val="00A301B4"/>
    <w:rsid w:val="00A318BF"/>
    <w:rsid w:val="00A3283F"/>
    <w:rsid w:val="00A328EB"/>
    <w:rsid w:val="00A32B13"/>
    <w:rsid w:val="00A35106"/>
    <w:rsid w:val="00A35804"/>
    <w:rsid w:val="00A373E6"/>
    <w:rsid w:val="00A42B52"/>
    <w:rsid w:val="00A43EE7"/>
    <w:rsid w:val="00A44AD7"/>
    <w:rsid w:val="00A46366"/>
    <w:rsid w:val="00A4689A"/>
    <w:rsid w:val="00A5082E"/>
    <w:rsid w:val="00A5375A"/>
    <w:rsid w:val="00A53C8D"/>
    <w:rsid w:val="00A54514"/>
    <w:rsid w:val="00A60D39"/>
    <w:rsid w:val="00A6133E"/>
    <w:rsid w:val="00A613D1"/>
    <w:rsid w:val="00A62503"/>
    <w:rsid w:val="00A6362A"/>
    <w:rsid w:val="00A650F2"/>
    <w:rsid w:val="00A65E2B"/>
    <w:rsid w:val="00A668D0"/>
    <w:rsid w:val="00A66F7D"/>
    <w:rsid w:val="00A71DB2"/>
    <w:rsid w:val="00A72B72"/>
    <w:rsid w:val="00A73A37"/>
    <w:rsid w:val="00A73D6E"/>
    <w:rsid w:val="00A741DE"/>
    <w:rsid w:val="00A76DC3"/>
    <w:rsid w:val="00A77848"/>
    <w:rsid w:val="00A810FE"/>
    <w:rsid w:val="00A824B6"/>
    <w:rsid w:val="00A82BA7"/>
    <w:rsid w:val="00A867A7"/>
    <w:rsid w:val="00A86B53"/>
    <w:rsid w:val="00A90239"/>
    <w:rsid w:val="00A90A7A"/>
    <w:rsid w:val="00A9150C"/>
    <w:rsid w:val="00A91C3A"/>
    <w:rsid w:val="00A9236D"/>
    <w:rsid w:val="00A930DA"/>
    <w:rsid w:val="00A93DA3"/>
    <w:rsid w:val="00A956C5"/>
    <w:rsid w:val="00A95F35"/>
    <w:rsid w:val="00A977F9"/>
    <w:rsid w:val="00A97EE0"/>
    <w:rsid w:val="00AA0449"/>
    <w:rsid w:val="00AA05C3"/>
    <w:rsid w:val="00AA0C29"/>
    <w:rsid w:val="00AA1F95"/>
    <w:rsid w:val="00AA24D2"/>
    <w:rsid w:val="00AA2547"/>
    <w:rsid w:val="00AA324E"/>
    <w:rsid w:val="00AA37DE"/>
    <w:rsid w:val="00AA3DB9"/>
    <w:rsid w:val="00AA4DBA"/>
    <w:rsid w:val="00AA5FC4"/>
    <w:rsid w:val="00AA6F36"/>
    <w:rsid w:val="00AA7042"/>
    <w:rsid w:val="00AA724F"/>
    <w:rsid w:val="00AB026C"/>
    <w:rsid w:val="00AB26D1"/>
    <w:rsid w:val="00AB31C4"/>
    <w:rsid w:val="00AB38CF"/>
    <w:rsid w:val="00AB482E"/>
    <w:rsid w:val="00AB6447"/>
    <w:rsid w:val="00AB7C8B"/>
    <w:rsid w:val="00AC4310"/>
    <w:rsid w:val="00AC4431"/>
    <w:rsid w:val="00AC4D32"/>
    <w:rsid w:val="00AC4D93"/>
    <w:rsid w:val="00AC5831"/>
    <w:rsid w:val="00AC5B27"/>
    <w:rsid w:val="00AC6DB7"/>
    <w:rsid w:val="00AC72EA"/>
    <w:rsid w:val="00AC76F9"/>
    <w:rsid w:val="00AD0D75"/>
    <w:rsid w:val="00AD18C8"/>
    <w:rsid w:val="00AD1939"/>
    <w:rsid w:val="00AD1945"/>
    <w:rsid w:val="00AD2AF3"/>
    <w:rsid w:val="00AD39C6"/>
    <w:rsid w:val="00AD416F"/>
    <w:rsid w:val="00AD43DC"/>
    <w:rsid w:val="00AD48D7"/>
    <w:rsid w:val="00AD53AE"/>
    <w:rsid w:val="00AD5D0A"/>
    <w:rsid w:val="00AD6219"/>
    <w:rsid w:val="00AD7765"/>
    <w:rsid w:val="00AD7934"/>
    <w:rsid w:val="00AE03BA"/>
    <w:rsid w:val="00AE1AF6"/>
    <w:rsid w:val="00AE2BDD"/>
    <w:rsid w:val="00AE333B"/>
    <w:rsid w:val="00AE42CF"/>
    <w:rsid w:val="00AE55A3"/>
    <w:rsid w:val="00AE64D7"/>
    <w:rsid w:val="00AF090B"/>
    <w:rsid w:val="00AF094C"/>
    <w:rsid w:val="00AF1041"/>
    <w:rsid w:val="00AF35C0"/>
    <w:rsid w:val="00AF3CB6"/>
    <w:rsid w:val="00AF57CA"/>
    <w:rsid w:val="00AF600B"/>
    <w:rsid w:val="00AF64F2"/>
    <w:rsid w:val="00AF744C"/>
    <w:rsid w:val="00B00995"/>
    <w:rsid w:val="00B02C96"/>
    <w:rsid w:val="00B03F73"/>
    <w:rsid w:val="00B05188"/>
    <w:rsid w:val="00B0629D"/>
    <w:rsid w:val="00B07206"/>
    <w:rsid w:val="00B076C9"/>
    <w:rsid w:val="00B07D11"/>
    <w:rsid w:val="00B07E1B"/>
    <w:rsid w:val="00B07EA2"/>
    <w:rsid w:val="00B10015"/>
    <w:rsid w:val="00B1181F"/>
    <w:rsid w:val="00B13FBA"/>
    <w:rsid w:val="00B14572"/>
    <w:rsid w:val="00B14FC5"/>
    <w:rsid w:val="00B15C17"/>
    <w:rsid w:val="00B1637B"/>
    <w:rsid w:val="00B209A9"/>
    <w:rsid w:val="00B20D6E"/>
    <w:rsid w:val="00B21765"/>
    <w:rsid w:val="00B217E5"/>
    <w:rsid w:val="00B21CFC"/>
    <w:rsid w:val="00B22946"/>
    <w:rsid w:val="00B23316"/>
    <w:rsid w:val="00B23778"/>
    <w:rsid w:val="00B248E9"/>
    <w:rsid w:val="00B27867"/>
    <w:rsid w:val="00B2792C"/>
    <w:rsid w:val="00B309F5"/>
    <w:rsid w:val="00B30EC5"/>
    <w:rsid w:val="00B31496"/>
    <w:rsid w:val="00B32151"/>
    <w:rsid w:val="00B321BD"/>
    <w:rsid w:val="00B32370"/>
    <w:rsid w:val="00B328A3"/>
    <w:rsid w:val="00B33E21"/>
    <w:rsid w:val="00B359DF"/>
    <w:rsid w:val="00B35C2D"/>
    <w:rsid w:val="00B35F6E"/>
    <w:rsid w:val="00B367CA"/>
    <w:rsid w:val="00B36A1B"/>
    <w:rsid w:val="00B36C48"/>
    <w:rsid w:val="00B36DC0"/>
    <w:rsid w:val="00B37964"/>
    <w:rsid w:val="00B37997"/>
    <w:rsid w:val="00B37EAF"/>
    <w:rsid w:val="00B42532"/>
    <w:rsid w:val="00B4259E"/>
    <w:rsid w:val="00B427BE"/>
    <w:rsid w:val="00B429BD"/>
    <w:rsid w:val="00B439C5"/>
    <w:rsid w:val="00B43C84"/>
    <w:rsid w:val="00B444B8"/>
    <w:rsid w:val="00B4594D"/>
    <w:rsid w:val="00B47275"/>
    <w:rsid w:val="00B47F89"/>
    <w:rsid w:val="00B5013A"/>
    <w:rsid w:val="00B50829"/>
    <w:rsid w:val="00B50B34"/>
    <w:rsid w:val="00B50D37"/>
    <w:rsid w:val="00B51991"/>
    <w:rsid w:val="00B533BD"/>
    <w:rsid w:val="00B538E4"/>
    <w:rsid w:val="00B543F0"/>
    <w:rsid w:val="00B5641B"/>
    <w:rsid w:val="00B601E6"/>
    <w:rsid w:val="00B60C0D"/>
    <w:rsid w:val="00B61E6E"/>
    <w:rsid w:val="00B62E4E"/>
    <w:rsid w:val="00B635EB"/>
    <w:rsid w:val="00B665AB"/>
    <w:rsid w:val="00B67844"/>
    <w:rsid w:val="00B7002A"/>
    <w:rsid w:val="00B709F6"/>
    <w:rsid w:val="00B70FEE"/>
    <w:rsid w:val="00B71B52"/>
    <w:rsid w:val="00B72535"/>
    <w:rsid w:val="00B733E3"/>
    <w:rsid w:val="00B7349E"/>
    <w:rsid w:val="00B73E48"/>
    <w:rsid w:val="00B740C4"/>
    <w:rsid w:val="00B742FF"/>
    <w:rsid w:val="00B74F47"/>
    <w:rsid w:val="00B754E2"/>
    <w:rsid w:val="00B755C5"/>
    <w:rsid w:val="00B75887"/>
    <w:rsid w:val="00B75E5E"/>
    <w:rsid w:val="00B7762C"/>
    <w:rsid w:val="00B77E3D"/>
    <w:rsid w:val="00B80067"/>
    <w:rsid w:val="00B80E29"/>
    <w:rsid w:val="00B81162"/>
    <w:rsid w:val="00B8224B"/>
    <w:rsid w:val="00B826F4"/>
    <w:rsid w:val="00B83E0B"/>
    <w:rsid w:val="00B84AF2"/>
    <w:rsid w:val="00B85B01"/>
    <w:rsid w:val="00B86670"/>
    <w:rsid w:val="00B86DDA"/>
    <w:rsid w:val="00B904C0"/>
    <w:rsid w:val="00B90861"/>
    <w:rsid w:val="00B926A8"/>
    <w:rsid w:val="00B92BDA"/>
    <w:rsid w:val="00B92DFE"/>
    <w:rsid w:val="00B94434"/>
    <w:rsid w:val="00B96EAF"/>
    <w:rsid w:val="00B97653"/>
    <w:rsid w:val="00B97A64"/>
    <w:rsid w:val="00B97F81"/>
    <w:rsid w:val="00BA216D"/>
    <w:rsid w:val="00BA289F"/>
    <w:rsid w:val="00BA2A9A"/>
    <w:rsid w:val="00BA2F3B"/>
    <w:rsid w:val="00BA3E4B"/>
    <w:rsid w:val="00BA4E37"/>
    <w:rsid w:val="00BA5C48"/>
    <w:rsid w:val="00BA5E52"/>
    <w:rsid w:val="00BA65E2"/>
    <w:rsid w:val="00BB17E1"/>
    <w:rsid w:val="00BB2BFA"/>
    <w:rsid w:val="00BB38E3"/>
    <w:rsid w:val="00BB48FB"/>
    <w:rsid w:val="00BB4A78"/>
    <w:rsid w:val="00BB58B1"/>
    <w:rsid w:val="00BB5DD6"/>
    <w:rsid w:val="00BB60C0"/>
    <w:rsid w:val="00BB6F9E"/>
    <w:rsid w:val="00BB7A9F"/>
    <w:rsid w:val="00BC34BC"/>
    <w:rsid w:val="00BC514C"/>
    <w:rsid w:val="00BC5E88"/>
    <w:rsid w:val="00BC61F2"/>
    <w:rsid w:val="00BC6287"/>
    <w:rsid w:val="00BC6783"/>
    <w:rsid w:val="00BC7038"/>
    <w:rsid w:val="00BC74E1"/>
    <w:rsid w:val="00BC7780"/>
    <w:rsid w:val="00BD0219"/>
    <w:rsid w:val="00BD060C"/>
    <w:rsid w:val="00BD0D82"/>
    <w:rsid w:val="00BD1005"/>
    <w:rsid w:val="00BD1FF1"/>
    <w:rsid w:val="00BD2073"/>
    <w:rsid w:val="00BD5040"/>
    <w:rsid w:val="00BD58FC"/>
    <w:rsid w:val="00BD6797"/>
    <w:rsid w:val="00BD7082"/>
    <w:rsid w:val="00BD7090"/>
    <w:rsid w:val="00BE0285"/>
    <w:rsid w:val="00BE2346"/>
    <w:rsid w:val="00BE38EE"/>
    <w:rsid w:val="00BE7AFC"/>
    <w:rsid w:val="00BE7E90"/>
    <w:rsid w:val="00BF1780"/>
    <w:rsid w:val="00BF2A91"/>
    <w:rsid w:val="00BF49AE"/>
    <w:rsid w:val="00BF659F"/>
    <w:rsid w:val="00BF68E1"/>
    <w:rsid w:val="00BF6DC1"/>
    <w:rsid w:val="00BF7DF6"/>
    <w:rsid w:val="00C007EA"/>
    <w:rsid w:val="00C00909"/>
    <w:rsid w:val="00C00DD9"/>
    <w:rsid w:val="00C00FD9"/>
    <w:rsid w:val="00C04DC9"/>
    <w:rsid w:val="00C05AC1"/>
    <w:rsid w:val="00C05CA3"/>
    <w:rsid w:val="00C06875"/>
    <w:rsid w:val="00C0737C"/>
    <w:rsid w:val="00C0744F"/>
    <w:rsid w:val="00C1019A"/>
    <w:rsid w:val="00C10314"/>
    <w:rsid w:val="00C1067D"/>
    <w:rsid w:val="00C10E3B"/>
    <w:rsid w:val="00C11232"/>
    <w:rsid w:val="00C12859"/>
    <w:rsid w:val="00C12A17"/>
    <w:rsid w:val="00C14ADF"/>
    <w:rsid w:val="00C1534D"/>
    <w:rsid w:val="00C17276"/>
    <w:rsid w:val="00C2124F"/>
    <w:rsid w:val="00C21723"/>
    <w:rsid w:val="00C21D1C"/>
    <w:rsid w:val="00C22072"/>
    <w:rsid w:val="00C248E2"/>
    <w:rsid w:val="00C25434"/>
    <w:rsid w:val="00C25A19"/>
    <w:rsid w:val="00C264B1"/>
    <w:rsid w:val="00C3339F"/>
    <w:rsid w:val="00C33527"/>
    <w:rsid w:val="00C33608"/>
    <w:rsid w:val="00C3393E"/>
    <w:rsid w:val="00C33A48"/>
    <w:rsid w:val="00C35233"/>
    <w:rsid w:val="00C3614B"/>
    <w:rsid w:val="00C3708B"/>
    <w:rsid w:val="00C4046A"/>
    <w:rsid w:val="00C40B9B"/>
    <w:rsid w:val="00C40D16"/>
    <w:rsid w:val="00C4255F"/>
    <w:rsid w:val="00C44734"/>
    <w:rsid w:val="00C45EF7"/>
    <w:rsid w:val="00C46A8E"/>
    <w:rsid w:val="00C50A51"/>
    <w:rsid w:val="00C50FFF"/>
    <w:rsid w:val="00C51883"/>
    <w:rsid w:val="00C520CC"/>
    <w:rsid w:val="00C526D7"/>
    <w:rsid w:val="00C52E05"/>
    <w:rsid w:val="00C533F4"/>
    <w:rsid w:val="00C53E10"/>
    <w:rsid w:val="00C53F72"/>
    <w:rsid w:val="00C54A80"/>
    <w:rsid w:val="00C54EA3"/>
    <w:rsid w:val="00C56056"/>
    <w:rsid w:val="00C5732A"/>
    <w:rsid w:val="00C575CB"/>
    <w:rsid w:val="00C578DB"/>
    <w:rsid w:val="00C6016C"/>
    <w:rsid w:val="00C60560"/>
    <w:rsid w:val="00C621EF"/>
    <w:rsid w:val="00C62B88"/>
    <w:rsid w:val="00C63ADA"/>
    <w:rsid w:val="00C63E2D"/>
    <w:rsid w:val="00C6639F"/>
    <w:rsid w:val="00C70B4C"/>
    <w:rsid w:val="00C71563"/>
    <w:rsid w:val="00C721DD"/>
    <w:rsid w:val="00C74ED5"/>
    <w:rsid w:val="00C762D5"/>
    <w:rsid w:val="00C76AD5"/>
    <w:rsid w:val="00C76CFC"/>
    <w:rsid w:val="00C83C53"/>
    <w:rsid w:val="00C83DCB"/>
    <w:rsid w:val="00C84DAE"/>
    <w:rsid w:val="00C861C5"/>
    <w:rsid w:val="00C878EE"/>
    <w:rsid w:val="00C87A73"/>
    <w:rsid w:val="00C90FE4"/>
    <w:rsid w:val="00C911C0"/>
    <w:rsid w:val="00C91634"/>
    <w:rsid w:val="00C91C81"/>
    <w:rsid w:val="00C93241"/>
    <w:rsid w:val="00C932D3"/>
    <w:rsid w:val="00C93882"/>
    <w:rsid w:val="00C93A70"/>
    <w:rsid w:val="00C93B89"/>
    <w:rsid w:val="00C94404"/>
    <w:rsid w:val="00C94BA2"/>
    <w:rsid w:val="00C94D33"/>
    <w:rsid w:val="00C96799"/>
    <w:rsid w:val="00C96A5D"/>
    <w:rsid w:val="00C96A99"/>
    <w:rsid w:val="00C96BFF"/>
    <w:rsid w:val="00C974C4"/>
    <w:rsid w:val="00C97736"/>
    <w:rsid w:val="00C97A5B"/>
    <w:rsid w:val="00CA1380"/>
    <w:rsid w:val="00CA2859"/>
    <w:rsid w:val="00CA2ED5"/>
    <w:rsid w:val="00CA3F90"/>
    <w:rsid w:val="00CA645A"/>
    <w:rsid w:val="00CA6920"/>
    <w:rsid w:val="00CB05BC"/>
    <w:rsid w:val="00CB0E46"/>
    <w:rsid w:val="00CB1577"/>
    <w:rsid w:val="00CB1E03"/>
    <w:rsid w:val="00CB2E32"/>
    <w:rsid w:val="00CB458F"/>
    <w:rsid w:val="00CB5330"/>
    <w:rsid w:val="00CB563B"/>
    <w:rsid w:val="00CB66CE"/>
    <w:rsid w:val="00CC03C4"/>
    <w:rsid w:val="00CC1032"/>
    <w:rsid w:val="00CC2FC8"/>
    <w:rsid w:val="00CC3B98"/>
    <w:rsid w:val="00CC400E"/>
    <w:rsid w:val="00CC4B35"/>
    <w:rsid w:val="00CC7A67"/>
    <w:rsid w:val="00CC7DC0"/>
    <w:rsid w:val="00CD1C3B"/>
    <w:rsid w:val="00CD32D4"/>
    <w:rsid w:val="00CD366F"/>
    <w:rsid w:val="00CD3A5D"/>
    <w:rsid w:val="00CD4953"/>
    <w:rsid w:val="00CD7653"/>
    <w:rsid w:val="00CE00BE"/>
    <w:rsid w:val="00CE0C23"/>
    <w:rsid w:val="00CE27D8"/>
    <w:rsid w:val="00CE4280"/>
    <w:rsid w:val="00CE4860"/>
    <w:rsid w:val="00CE569E"/>
    <w:rsid w:val="00CE5CFB"/>
    <w:rsid w:val="00CE5E05"/>
    <w:rsid w:val="00CE606D"/>
    <w:rsid w:val="00CE6166"/>
    <w:rsid w:val="00CE66D2"/>
    <w:rsid w:val="00CE7849"/>
    <w:rsid w:val="00CF0EDF"/>
    <w:rsid w:val="00CF4FA3"/>
    <w:rsid w:val="00CF5AB0"/>
    <w:rsid w:val="00CF5BCF"/>
    <w:rsid w:val="00CF7840"/>
    <w:rsid w:val="00D00402"/>
    <w:rsid w:val="00D006BA"/>
    <w:rsid w:val="00D00F3F"/>
    <w:rsid w:val="00D0426B"/>
    <w:rsid w:val="00D04E49"/>
    <w:rsid w:val="00D05FF3"/>
    <w:rsid w:val="00D1093E"/>
    <w:rsid w:val="00D11FFB"/>
    <w:rsid w:val="00D131BC"/>
    <w:rsid w:val="00D16763"/>
    <w:rsid w:val="00D17356"/>
    <w:rsid w:val="00D1742E"/>
    <w:rsid w:val="00D204E4"/>
    <w:rsid w:val="00D20984"/>
    <w:rsid w:val="00D20A48"/>
    <w:rsid w:val="00D21289"/>
    <w:rsid w:val="00D214AE"/>
    <w:rsid w:val="00D215F6"/>
    <w:rsid w:val="00D22063"/>
    <w:rsid w:val="00D22121"/>
    <w:rsid w:val="00D221AA"/>
    <w:rsid w:val="00D22A0A"/>
    <w:rsid w:val="00D232A1"/>
    <w:rsid w:val="00D24BC9"/>
    <w:rsid w:val="00D24C2E"/>
    <w:rsid w:val="00D250DF"/>
    <w:rsid w:val="00D26D07"/>
    <w:rsid w:val="00D27A2B"/>
    <w:rsid w:val="00D31714"/>
    <w:rsid w:val="00D3183C"/>
    <w:rsid w:val="00D31988"/>
    <w:rsid w:val="00D32F13"/>
    <w:rsid w:val="00D3442E"/>
    <w:rsid w:val="00D35860"/>
    <w:rsid w:val="00D37DAE"/>
    <w:rsid w:val="00D4013F"/>
    <w:rsid w:val="00D41313"/>
    <w:rsid w:val="00D417DB"/>
    <w:rsid w:val="00D418AD"/>
    <w:rsid w:val="00D41A57"/>
    <w:rsid w:val="00D42D37"/>
    <w:rsid w:val="00D4442F"/>
    <w:rsid w:val="00D44F03"/>
    <w:rsid w:val="00D45132"/>
    <w:rsid w:val="00D4577D"/>
    <w:rsid w:val="00D457C6"/>
    <w:rsid w:val="00D47FD1"/>
    <w:rsid w:val="00D506B8"/>
    <w:rsid w:val="00D513B9"/>
    <w:rsid w:val="00D5261C"/>
    <w:rsid w:val="00D52C38"/>
    <w:rsid w:val="00D532C5"/>
    <w:rsid w:val="00D54615"/>
    <w:rsid w:val="00D54A52"/>
    <w:rsid w:val="00D54BA8"/>
    <w:rsid w:val="00D5506A"/>
    <w:rsid w:val="00D55750"/>
    <w:rsid w:val="00D57093"/>
    <w:rsid w:val="00D57A14"/>
    <w:rsid w:val="00D600DD"/>
    <w:rsid w:val="00D603B5"/>
    <w:rsid w:val="00D605D3"/>
    <w:rsid w:val="00D6069D"/>
    <w:rsid w:val="00D608F4"/>
    <w:rsid w:val="00D60A14"/>
    <w:rsid w:val="00D61BB7"/>
    <w:rsid w:val="00D61CA8"/>
    <w:rsid w:val="00D624B1"/>
    <w:rsid w:val="00D6269A"/>
    <w:rsid w:val="00D62D6E"/>
    <w:rsid w:val="00D63740"/>
    <w:rsid w:val="00D638CF"/>
    <w:rsid w:val="00D648A0"/>
    <w:rsid w:val="00D64B91"/>
    <w:rsid w:val="00D64C7E"/>
    <w:rsid w:val="00D65787"/>
    <w:rsid w:val="00D65869"/>
    <w:rsid w:val="00D660CB"/>
    <w:rsid w:val="00D6657F"/>
    <w:rsid w:val="00D670E1"/>
    <w:rsid w:val="00D719E3"/>
    <w:rsid w:val="00D72EAF"/>
    <w:rsid w:val="00D75BE1"/>
    <w:rsid w:val="00D80016"/>
    <w:rsid w:val="00D800CA"/>
    <w:rsid w:val="00D825C7"/>
    <w:rsid w:val="00D83017"/>
    <w:rsid w:val="00D8428B"/>
    <w:rsid w:val="00D84556"/>
    <w:rsid w:val="00D84826"/>
    <w:rsid w:val="00D86557"/>
    <w:rsid w:val="00D878CE"/>
    <w:rsid w:val="00D87CAE"/>
    <w:rsid w:val="00D90DE4"/>
    <w:rsid w:val="00D91213"/>
    <w:rsid w:val="00D916BB"/>
    <w:rsid w:val="00D96209"/>
    <w:rsid w:val="00D969DA"/>
    <w:rsid w:val="00D97564"/>
    <w:rsid w:val="00D97EDD"/>
    <w:rsid w:val="00DA1322"/>
    <w:rsid w:val="00DA174E"/>
    <w:rsid w:val="00DA2262"/>
    <w:rsid w:val="00DA27BB"/>
    <w:rsid w:val="00DA3DF0"/>
    <w:rsid w:val="00DA735E"/>
    <w:rsid w:val="00DA7377"/>
    <w:rsid w:val="00DA759E"/>
    <w:rsid w:val="00DB2377"/>
    <w:rsid w:val="00DB2A22"/>
    <w:rsid w:val="00DB4E18"/>
    <w:rsid w:val="00DB5170"/>
    <w:rsid w:val="00DB6282"/>
    <w:rsid w:val="00DB6FBC"/>
    <w:rsid w:val="00DB786E"/>
    <w:rsid w:val="00DC1BBD"/>
    <w:rsid w:val="00DC205E"/>
    <w:rsid w:val="00DC5D6A"/>
    <w:rsid w:val="00DC66D7"/>
    <w:rsid w:val="00DC7084"/>
    <w:rsid w:val="00DC7142"/>
    <w:rsid w:val="00DC722C"/>
    <w:rsid w:val="00DC7EA4"/>
    <w:rsid w:val="00DD086F"/>
    <w:rsid w:val="00DD1959"/>
    <w:rsid w:val="00DD3442"/>
    <w:rsid w:val="00DD4A5E"/>
    <w:rsid w:val="00DD4EE0"/>
    <w:rsid w:val="00DD4F3C"/>
    <w:rsid w:val="00DD548F"/>
    <w:rsid w:val="00DD604F"/>
    <w:rsid w:val="00DD6D29"/>
    <w:rsid w:val="00DE020F"/>
    <w:rsid w:val="00DE04DC"/>
    <w:rsid w:val="00DE1119"/>
    <w:rsid w:val="00DE134F"/>
    <w:rsid w:val="00DE26A8"/>
    <w:rsid w:val="00DE2B51"/>
    <w:rsid w:val="00DE3754"/>
    <w:rsid w:val="00DE43D1"/>
    <w:rsid w:val="00DE5943"/>
    <w:rsid w:val="00DE6991"/>
    <w:rsid w:val="00DE7A7F"/>
    <w:rsid w:val="00DF07DE"/>
    <w:rsid w:val="00DF1503"/>
    <w:rsid w:val="00DF1CC0"/>
    <w:rsid w:val="00DF1CCD"/>
    <w:rsid w:val="00DF1F80"/>
    <w:rsid w:val="00DF2F6B"/>
    <w:rsid w:val="00DF3A48"/>
    <w:rsid w:val="00DF3E4D"/>
    <w:rsid w:val="00DF4346"/>
    <w:rsid w:val="00DF45C1"/>
    <w:rsid w:val="00DF4B8E"/>
    <w:rsid w:val="00DF4F38"/>
    <w:rsid w:val="00DF69CD"/>
    <w:rsid w:val="00DF780C"/>
    <w:rsid w:val="00E020AE"/>
    <w:rsid w:val="00E02328"/>
    <w:rsid w:val="00E02BD6"/>
    <w:rsid w:val="00E030B1"/>
    <w:rsid w:val="00E03A61"/>
    <w:rsid w:val="00E04384"/>
    <w:rsid w:val="00E04B9F"/>
    <w:rsid w:val="00E056EE"/>
    <w:rsid w:val="00E06F13"/>
    <w:rsid w:val="00E0724C"/>
    <w:rsid w:val="00E137E0"/>
    <w:rsid w:val="00E13FF4"/>
    <w:rsid w:val="00E1483A"/>
    <w:rsid w:val="00E1523B"/>
    <w:rsid w:val="00E16F97"/>
    <w:rsid w:val="00E177AB"/>
    <w:rsid w:val="00E21953"/>
    <w:rsid w:val="00E223CD"/>
    <w:rsid w:val="00E22580"/>
    <w:rsid w:val="00E24604"/>
    <w:rsid w:val="00E2629C"/>
    <w:rsid w:val="00E26EFB"/>
    <w:rsid w:val="00E27029"/>
    <w:rsid w:val="00E275AE"/>
    <w:rsid w:val="00E30C3B"/>
    <w:rsid w:val="00E314A7"/>
    <w:rsid w:val="00E31ACD"/>
    <w:rsid w:val="00E33D66"/>
    <w:rsid w:val="00E34E98"/>
    <w:rsid w:val="00E3752F"/>
    <w:rsid w:val="00E379AC"/>
    <w:rsid w:val="00E37ADF"/>
    <w:rsid w:val="00E37F10"/>
    <w:rsid w:val="00E40FD7"/>
    <w:rsid w:val="00E41565"/>
    <w:rsid w:val="00E4173E"/>
    <w:rsid w:val="00E43538"/>
    <w:rsid w:val="00E436C3"/>
    <w:rsid w:val="00E439D3"/>
    <w:rsid w:val="00E44765"/>
    <w:rsid w:val="00E44ACD"/>
    <w:rsid w:val="00E45F1F"/>
    <w:rsid w:val="00E46FF3"/>
    <w:rsid w:val="00E472A6"/>
    <w:rsid w:val="00E47B1B"/>
    <w:rsid w:val="00E507B2"/>
    <w:rsid w:val="00E50A21"/>
    <w:rsid w:val="00E50ADC"/>
    <w:rsid w:val="00E51684"/>
    <w:rsid w:val="00E522C8"/>
    <w:rsid w:val="00E52EB2"/>
    <w:rsid w:val="00E533C0"/>
    <w:rsid w:val="00E53B13"/>
    <w:rsid w:val="00E56544"/>
    <w:rsid w:val="00E57353"/>
    <w:rsid w:val="00E578CC"/>
    <w:rsid w:val="00E623D6"/>
    <w:rsid w:val="00E63694"/>
    <w:rsid w:val="00E638A1"/>
    <w:rsid w:val="00E6568E"/>
    <w:rsid w:val="00E66717"/>
    <w:rsid w:val="00E66BEB"/>
    <w:rsid w:val="00E70232"/>
    <w:rsid w:val="00E70AB6"/>
    <w:rsid w:val="00E71614"/>
    <w:rsid w:val="00E71B6E"/>
    <w:rsid w:val="00E71D62"/>
    <w:rsid w:val="00E72151"/>
    <w:rsid w:val="00E7243A"/>
    <w:rsid w:val="00E73562"/>
    <w:rsid w:val="00E73A39"/>
    <w:rsid w:val="00E74ABB"/>
    <w:rsid w:val="00E74E85"/>
    <w:rsid w:val="00E753BB"/>
    <w:rsid w:val="00E75607"/>
    <w:rsid w:val="00E759FE"/>
    <w:rsid w:val="00E75B81"/>
    <w:rsid w:val="00E76DA6"/>
    <w:rsid w:val="00E773CC"/>
    <w:rsid w:val="00E80BE7"/>
    <w:rsid w:val="00E81D12"/>
    <w:rsid w:val="00E82DBC"/>
    <w:rsid w:val="00E84014"/>
    <w:rsid w:val="00E86A76"/>
    <w:rsid w:val="00E87B3C"/>
    <w:rsid w:val="00E87E16"/>
    <w:rsid w:val="00E9044D"/>
    <w:rsid w:val="00E92957"/>
    <w:rsid w:val="00E93361"/>
    <w:rsid w:val="00E9357E"/>
    <w:rsid w:val="00E942A5"/>
    <w:rsid w:val="00E95FB0"/>
    <w:rsid w:val="00EA0762"/>
    <w:rsid w:val="00EA0964"/>
    <w:rsid w:val="00EA0ABC"/>
    <w:rsid w:val="00EA3249"/>
    <w:rsid w:val="00EA3753"/>
    <w:rsid w:val="00EA4D6E"/>
    <w:rsid w:val="00EA552E"/>
    <w:rsid w:val="00EA5FE2"/>
    <w:rsid w:val="00EA6DD7"/>
    <w:rsid w:val="00EB01EE"/>
    <w:rsid w:val="00EB0632"/>
    <w:rsid w:val="00EB0671"/>
    <w:rsid w:val="00EB0B23"/>
    <w:rsid w:val="00EB2F2B"/>
    <w:rsid w:val="00EB4CC3"/>
    <w:rsid w:val="00EB6AAB"/>
    <w:rsid w:val="00EC076C"/>
    <w:rsid w:val="00EC2213"/>
    <w:rsid w:val="00EC2BA9"/>
    <w:rsid w:val="00EC3D27"/>
    <w:rsid w:val="00EC57BF"/>
    <w:rsid w:val="00EC5E77"/>
    <w:rsid w:val="00EC61E5"/>
    <w:rsid w:val="00EC64F8"/>
    <w:rsid w:val="00EC6867"/>
    <w:rsid w:val="00EC728D"/>
    <w:rsid w:val="00EC7BF6"/>
    <w:rsid w:val="00ED106E"/>
    <w:rsid w:val="00ED1D0B"/>
    <w:rsid w:val="00ED1D62"/>
    <w:rsid w:val="00ED2C1E"/>
    <w:rsid w:val="00ED35C7"/>
    <w:rsid w:val="00ED36C4"/>
    <w:rsid w:val="00ED4172"/>
    <w:rsid w:val="00ED4843"/>
    <w:rsid w:val="00ED4F72"/>
    <w:rsid w:val="00ED57C3"/>
    <w:rsid w:val="00ED716C"/>
    <w:rsid w:val="00ED7A86"/>
    <w:rsid w:val="00ED7E01"/>
    <w:rsid w:val="00EE06C2"/>
    <w:rsid w:val="00EE0E8C"/>
    <w:rsid w:val="00EE2251"/>
    <w:rsid w:val="00EE34DC"/>
    <w:rsid w:val="00EE57C6"/>
    <w:rsid w:val="00EE606D"/>
    <w:rsid w:val="00EE6C40"/>
    <w:rsid w:val="00EE6E90"/>
    <w:rsid w:val="00EE707D"/>
    <w:rsid w:val="00EE7688"/>
    <w:rsid w:val="00EF0441"/>
    <w:rsid w:val="00EF1407"/>
    <w:rsid w:val="00EF19B0"/>
    <w:rsid w:val="00EF30C8"/>
    <w:rsid w:val="00EF33BA"/>
    <w:rsid w:val="00EF35CA"/>
    <w:rsid w:val="00EF48D0"/>
    <w:rsid w:val="00EF69C1"/>
    <w:rsid w:val="00EF6C9F"/>
    <w:rsid w:val="00EF6E91"/>
    <w:rsid w:val="00EF76AB"/>
    <w:rsid w:val="00F002F7"/>
    <w:rsid w:val="00F01232"/>
    <w:rsid w:val="00F01832"/>
    <w:rsid w:val="00F022A4"/>
    <w:rsid w:val="00F022D6"/>
    <w:rsid w:val="00F024A8"/>
    <w:rsid w:val="00F03121"/>
    <w:rsid w:val="00F05ED1"/>
    <w:rsid w:val="00F06CDA"/>
    <w:rsid w:val="00F07DAE"/>
    <w:rsid w:val="00F1036E"/>
    <w:rsid w:val="00F11151"/>
    <w:rsid w:val="00F123DE"/>
    <w:rsid w:val="00F12CE4"/>
    <w:rsid w:val="00F12E43"/>
    <w:rsid w:val="00F12EE8"/>
    <w:rsid w:val="00F13CB9"/>
    <w:rsid w:val="00F141B5"/>
    <w:rsid w:val="00F142C3"/>
    <w:rsid w:val="00F14859"/>
    <w:rsid w:val="00F15CA7"/>
    <w:rsid w:val="00F16633"/>
    <w:rsid w:val="00F16915"/>
    <w:rsid w:val="00F16BF8"/>
    <w:rsid w:val="00F171AF"/>
    <w:rsid w:val="00F219A1"/>
    <w:rsid w:val="00F23266"/>
    <w:rsid w:val="00F27060"/>
    <w:rsid w:val="00F27FB0"/>
    <w:rsid w:val="00F31504"/>
    <w:rsid w:val="00F32332"/>
    <w:rsid w:val="00F32AD5"/>
    <w:rsid w:val="00F32C74"/>
    <w:rsid w:val="00F32CC6"/>
    <w:rsid w:val="00F3331D"/>
    <w:rsid w:val="00F3463D"/>
    <w:rsid w:val="00F34859"/>
    <w:rsid w:val="00F34AD5"/>
    <w:rsid w:val="00F364C8"/>
    <w:rsid w:val="00F36EC6"/>
    <w:rsid w:val="00F37836"/>
    <w:rsid w:val="00F37AC4"/>
    <w:rsid w:val="00F40399"/>
    <w:rsid w:val="00F40D6E"/>
    <w:rsid w:val="00F41CD2"/>
    <w:rsid w:val="00F4347E"/>
    <w:rsid w:val="00F43779"/>
    <w:rsid w:val="00F4460F"/>
    <w:rsid w:val="00F457D6"/>
    <w:rsid w:val="00F46D24"/>
    <w:rsid w:val="00F5106A"/>
    <w:rsid w:val="00F52ADC"/>
    <w:rsid w:val="00F52FB2"/>
    <w:rsid w:val="00F54119"/>
    <w:rsid w:val="00F56964"/>
    <w:rsid w:val="00F600B8"/>
    <w:rsid w:val="00F6077D"/>
    <w:rsid w:val="00F6089B"/>
    <w:rsid w:val="00F613AF"/>
    <w:rsid w:val="00F624C2"/>
    <w:rsid w:val="00F629F4"/>
    <w:rsid w:val="00F62BD8"/>
    <w:rsid w:val="00F6399F"/>
    <w:rsid w:val="00F6584D"/>
    <w:rsid w:val="00F66E83"/>
    <w:rsid w:val="00F67DC8"/>
    <w:rsid w:val="00F70C45"/>
    <w:rsid w:val="00F721F2"/>
    <w:rsid w:val="00F72603"/>
    <w:rsid w:val="00F727E6"/>
    <w:rsid w:val="00F77024"/>
    <w:rsid w:val="00F77689"/>
    <w:rsid w:val="00F777FD"/>
    <w:rsid w:val="00F779F6"/>
    <w:rsid w:val="00F80C0B"/>
    <w:rsid w:val="00F81442"/>
    <w:rsid w:val="00F81FC5"/>
    <w:rsid w:val="00F82491"/>
    <w:rsid w:val="00F83667"/>
    <w:rsid w:val="00F84B50"/>
    <w:rsid w:val="00F84E0F"/>
    <w:rsid w:val="00F84F19"/>
    <w:rsid w:val="00F8577B"/>
    <w:rsid w:val="00F85EF2"/>
    <w:rsid w:val="00F90CA4"/>
    <w:rsid w:val="00F90F47"/>
    <w:rsid w:val="00F9165A"/>
    <w:rsid w:val="00F92A02"/>
    <w:rsid w:val="00F94130"/>
    <w:rsid w:val="00F944CE"/>
    <w:rsid w:val="00F94B13"/>
    <w:rsid w:val="00F960A4"/>
    <w:rsid w:val="00F965AC"/>
    <w:rsid w:val="00F97294"/>
    <w:rsid w:val="00FA0655"/>
    <w:rsid w:val="00FA0A4E"/>
    <w:rsid w:val="00FA189D"/>
    <w:rsid w:val="00FA2F66"/>
    <w:rsid w:val="00FA3364"/>
    <w:rsid w:val="00FA6526"/>
    <w:rsid w:val="00FA65B6"/>
    <w:rsid w:val="00FA6ADB"/>
    <w:rsid w:val="00FA6BAE"/>
    <w:rsid w:val="00FB0BB8"/>
    <w:rsid w:val="00FB0EC5"/>
    <w:rsid w:val="00FB1450"/>
    <w:rsid w:val="00FB1D2D"/>
    <w:rsid w:val="00FB1D3B"/>
    <w:rsid w:val="00FB248B"/>
    <w:rsid w:val="00FB27D1"/>
    <w:rsid w:val="00FB2B32"/>
    <w:rsid w:val="00FB377C"/>
    <w:rsid w:val="00FB4B1D"/>
    <w:rsid w:val="00FB5280"/>
    <w:rsid w:val="00FB669C"/>
    <w:rsid w:val="00FB67A3"/>
    <w:rsid w:val="00FB6DAB"/>
    <w:rsid w:val="00FB70F5"/>
    <w:rsid w:val="00FB72D0"/>
    <w:rsid w:val="00FC1414"/>
    <w:rsid w:val="00FC2714"/>
    <w:rsid w:val="00FC3E65"/>
    <w:rsid w:val="00FC4C3C"/>
    <w:rsid w:val="00FC4ED0"/>
    <w:rsid w:val="00FC54F7"/>
    <w:rsid w:val="00FC5617"/>
    <w:rsid w:val="00FC675C"/>
    <w:rsid w:val="00FD0226"/>
    <w:rsid w:val="00FD045C"/>
    <w:rsid w:val="00FD04AC"/>
    <w:rsid w:val="00FD17C0"/>
    <w:rsid w:val="00FD2F7A"/>
    <w:rsid w:val="00FD4E8D"/>
    <w:rsid w:val="00FD531A"/>
    <w:rsid w:val="00FD6134"/>
    <w:rsid w:val="00FD6AFE"/>
    <w:rsid w:val="00FD7A44"/>
    <w:rsid w:val="00FE1C4F"/>
    <w:rsid w:val="00FE21E8"/>
    <w:rsid w:val="00FE2573"/>
    <w:rsid w:val="00FE5098"/>
    <w:rsid w:val="00FE59BD"/>
    <w:rsid w:val="00FE6501"/>
    <w:rsid w:val="00FE6756"/>
    <w:rsid w:val="00FE67FF"/>
    <w:rsid w:val="00FE7C73"/>
    <w:rsid w:val="00FF1387"/>
    <w:rsid w:val="00FF168B"/>
    <w:rsid w:val="00FF20E0"/>
    <w:rsid w:val="00FF21A9"/>
    <w:rsid w:val="00FF28D2"/>
    <w:rsid w:val="00FF2935"/>
    <w:rsid w:val="00FF2ECB"/>
    <w:rsid w:val="00FF32D4"/>
    <w:rsid w:val="00FF3AA4"/>
    <w:rsid w:val="00FF4004"/>
    <w:rsid w:val="00FF42E2"/>
    <w:rsid w:val="00FF4DFF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BA402"/>
  <w14:defaultImageDpi w14:val="0"/>
  <w15:docId w15:val="{73A8AA4F-120A-42F3-87EA-43E2705F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cs="Calibri"/>
    </w:rPr>
  </w:style>
  <w:style w:type="paragraph" w:styleId="1">
    <w:name w:val="heading 1"/>
    <w:basedOn w:val="a"/>
    <w:next w:val="a"/>
    <w:link w:val="10"/>
    <w:uiPriority w:val="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sz w:val="24"/>
      <w:szCs w:val="24"/>
    </w:rPr>
  </w:style>
  <w:style w:type="table" w:customStyle="1" w:styleId="100">
    <w:name w:val="1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annotation text"/>
    <w:basedOn w:val="a"/>
    <w:link w:val="a8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Pr>
      <w:rFonts w:cs="Times New Roman"/>
      <w:sz w:val="20"/>
      <w:szCs w:val="20"/>
    </w:rPr>
  </w:style>
  <w:style w:type="character" w:styleId="a9">
    <w:name w:val="annotation reference"/>
    <w:basedOn w:val="a0"/>
    <w:uiPriority w:val="99"/>
    <w:unhideWhenUsed/>
    <w:rPr>
      <w:rFonts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Preformatted">
    <w:name w:val="Preformatted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styleId="ad">
    <w:name w:val="annotation subject"/>
    <w:basedOn w:val="a7"/>
    <w:next w:val="a7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locked/>
    <w:rPr>
      <w:rFonts w:cs="Times New Roman"/>
      <w:b/>
      <w:bCs/>
      <w:sz w:val="20"/>
      <w:szCs w:val="20"/>
    </w:rPr>
  </w:style>
  <w:style w:type="paragraph" w:styleId="af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aee1">
    <w:name w:val="?aa??ee1"/>
    <w:basedOn w:val="a"/>
    <w:pPr>
      <w:spacing w:after="0" w:line="240" w:lineRule="auto"/>
      <w:jc w:val="both"/>
    </w:pPr>
    <w:rPr>
      <w:rFonts w:ascii="Baltica" w:hAnsi="Baltica" w:cs="Times New Roman"/>
      <w:sz w:val="24"/>
      <w:szCs w:val="20"/>
    </w:rPr>
  </w:style>
  <w:style w:type="paragraph" w:customStyle="1" w:styleId="Noeeu11">
    <w:name w:val="Noeeu11"/>
    <w:basedOn w:val="a"/>
    <w:pPr>
      <w:spacing w:after="0" w:line="240" w:lineRule="auto"/>
      <w:jc w:val="both"/>
    </w:pPr>
    <w:rPr>
      <w:rFonts w:ascii="Baltica" w:hAnsi="Baltica" w:cs="Times New Roman"/>
      <w:sz w:val="24"/>
      <w:szCs w:val="20"/>
    </w:rPr>
  </w:style>
  <w:style w:type="paragraph" w:styleId="af0">
    <w:name w:val="Revision"/>
    <w:hidden/>
    <w:uiPriority w:val="99"/>
    <w:semiHidden/>
    <w:pPr>
      <w:spacing w:after="0" w:line="240" w:lineRule="auto"/>
    </w:pPr>
    <w:rPr>
      <w:rFonts w:cs="Calibri"/>
    </w:rPr>
  </w:style>
  <w:style w:type="paragraph" w:styleId="af1">
    <w:name w:val="No Spacing"/>
    <w:uiPriority w:val="1"/>
    <w:qFormat/>
    <w:pPr>
      <w:spacing w:after="0" w:line="240" w:lineRule="auto"/>
    </w:pPr>
    <w:rPr>
      <w:rFonts w:cs="Calibri"/>
    </w:rPr>
  </w:style>
  <w:style w:type="character" w:customStyle="1" w:styleId="apple-converted-space">
    <w:name w:val="apple-converted-space"/>
    <w:basedOn w:val="a0"/>
    <w:rPr>
      <w:rFonts w:cs="Times New Roman"/>
    </w:rPr>
  </w:style>
  <w:style w:type="character" w:customStyle="1" w:styleId="js-extracted-address">
    <w:name w:val="js-extracted-address"/>
    <w:basedOn w:val="a0"/>
    <w:rPr>
      <w:rFonts w:cs="Times New Roman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locked/>
    <w:rPr>
      <w:rFonts w:cs="Times New Roman"/>
    </w:r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locked/>
    <w:rPr>
      <w:rFonts w:cs="Times New Roman"/>
    </w:rPr>
  </w:style>
  <w:style w:type="paragraph" w:styleId="22">
    <w:name w:val="Body Text 2"/>
    <w:basedOn w:val="a"/>
    <w:link w:val="23"/>
    <w:uiPriority w:val="99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locked/>
    <w:rPr>
      <w:rFonts w:ascii="Times New Roman" w:hAnsi="Times New Roman" w:cs="Times New Roman"/>
      <w:color w:val="auto"/>
      <w:sz w:val="24"/>
      <w:szCs w:val="24"/>
    </w:rPr>
  </w:style>
  <w:style w:type="table" w:styleId="af6">
    <w:name w:val="Table Grid"/>
    <w:basedOn w:val="a1"/>
    <w:uiPriority w:val="3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"/>
    <w:link w:val="af8"/>
    <w:uiPriority w:val="99"/>
    <w:semiHidden/>
    <w:unhideWhenUsed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locked/>
    <w:rPr>
      <w:rFonts w:cs="Times New Roman"/>
    </w:rPr>
  </w:style>
  <w:style w:type="paragraph" w:styleId="24">
    <w:name w:val="toc 2"/>
    <w:basedOn w:val="a"/>
    <w:next w:val="a"/>
    <w:autoRedefine/>
    <w:uiPriority w:val="39"/>
    <w:pPr>
      <w:spacing w:before="24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oan1">
    <w:name w:val="Loan1"/>
    <w:basedOn w:val="a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spacing w:before="120" w:after="60" w:line="240" w:lineRule="auto"/>
      <w:jc w:val="both"/>
    </w:pPr>
    <w:rPr>
      <w:rFonts w:ascii="Antiqua" w:hAnsi="Antiqua" w:cs="Times New Roman"/>
      <w:sz w:val="20"/>
      <w:szCs w:val="20"/>
    </w:rPr>
  </w:style>
  <w:style w:type="paragraph" w:customStyle="1" w:styleId="32">
    <w:name w:val="Титул3"/>
    <w:basedOn w:val="Loan1"/>
    <w:next w:val="Loan1"/>
    <w:pPr>
      <w:jc w:val="center"/>
    </w:pPr>
    <w:rPr>
      <w:b/>
    </w:rPr>
  </w:style>
  <w:style w:type="character" w:styleId="af9">
    <w:name w:val="Emphasis"/>
    <w:basedOn w:val="a0"/>
    <w:qFormat/>
    <w:rsid w:val="006F77EA"/>
    <w:rPr>
      <w:rFonts w:cs="Times New Roman"/>
      <w:b/>
    </w:rPr>
  </w:style>
  <w:style w:type="paragraph" w:customStyle="1" w:styleId="12">
    <w:name w:val="Абзац списка1"/>
    <w:rsid w:val="009D4239"/>
    <w:pPr>
      <w:spacing w:after="0" w:line="240" w:lineRule="auto"/>
      <w:ind w:left="720" w:firstLine="567"/>
      <w:jc w:val="both"/>
    </w:pPr>
    <w:rPr>
      <w:rFonts w:ascii="Times New Roman" w:hAnsi="Times New Roman"/>
      <w:sz w:val="24"/>
      <w:szCs w:val="20"/>
    </w:rPr>
  </w:style>
  <w:style w:type="character" w:styleId="afa">
    <w:name w:val="Hyperlink"/>
    <w:basedOn w:val="a0"/>
    <w:uiPriority w:val="99"/>
    <w:unhideWhenUsed/>
    <w:rsid w:val="00183C41"/>
    <w:rPr>
      <w:rFonts w:cs="Times New Roman"/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83C41"/>
    <w:rPr>
      <w:rFonts w:cs="Times New Roman"/>
      <w:color w:val="605E5C"/>
      <w:shd w:val="clear" w:color="auto" w:fill="E1DFDD"/>
    </w:rPr>
  </w:style>
  <w:style w:type="table" w:customStyle="1" w:styleId="25">
    <w:name w:val="Сетка таблицы2"/>
    <w:basedOn w:val="a1"/>
    <w:next w:val="af6"/>
    <w:rsid w:val="0020572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Свободная форма"/>
    <w:rsid w:val="0020572A"/>
    <w:pPr>
      <w:spacing w:after="0" w:line="240" w:lineRule="auto"/>
    </w:pPr>
    <w:rPr>
      <w:rFonts w:ascii="Lucida Grande" w:hAnsi="Lucida Grande"/>
      <w:sz w:val="24"/>
      <w:szCs w:val="20"/>
      <w:lang w:val="en-US"/>
    </w:rPr>
  </w:style>
  <w:style w:type="table" w:customStyle="1" w:styleId="14">
    <w:name w:val="Сетка таблицы1"/>
    <w:basedOn w:val="a1"/>
    <w:next w:val="af6"/>
    <w:uiPriority w:val="39"/>
    <w:rsid w:val="007C247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note text"/>
    <w:basedOn w:val="a"/>
    <w:link w:val="afd"/>
    <w:uiPriority w:val="99"/>
    <w:semiHidden/>
    <w:unhideWhenUsed/>
    <w:rsid w:val="001B7C76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locked/>
    <w:rsid w:val="001B7C76"/>
    <w:rPr>
      <w:rFonts w:cs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1B7C76"/>
    <w:rPr>
      <w:rFonts w:cs="Times New Roman"/>
      <w:vertAlign w:val="superscript"/>
    </w:rPr>
  </w:style>
  <w:style w:type="character" w:styleId="aff">
    <w:name w:val="FollowedHyperlink"/>
    <w:basedOn w:val="a0"/>
    <w:uiPriority w:val="99"/>
    <w:semiHidden/>
    <w:unhideWhenUsed/>
    <w:rsid w:val="007A1CE1"/>
    <w:rPr>
      <w:color w:val="800080" w:themeColor="followedHyperlink"/>
      <w:u w:val="single"/>
    </w:rPr>
  </w:style>
  <w:style w:type="paragraph" w:styleId="33">
    <w:name w:val="Body Text Indent 3"/>
    <w:basedOn w:val="a"/>
    <w:link w:val="34"/>
    <w:uiPriority w:val="99"/>
    <w:semiHidden/>
    <w:unhideWhenUsed/>
    <w:rsid w:val="00DB628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B6282"/>
    <w:rPr>
      <w:rFonts w:cs="Calibri"/>
      <w:sz w:val="16"/>
      <w:szCs w:val="16"/>
    </w:rPr>
  </w:style>
  <w:style w:type="paragraph" w:customStyle="1" w:styleId="aff0">
    <w:name w:val="Îáû÷íûé"/>
    <w:rsid w:val="00DB6282"/>
    <w:pPr>
      <w:spacing w:after="0" w:line="240" w:lineRule="auto"/>
    </w:pPr>
    <w:rPr>
      <w:rFonts w:ascii="TimesET" w:hAnsi="TimesET"/>
      <w:color w:val="auto"/>
      <w:szCs w:val="20"/>
      <w:lang w:val="en-US"/>
    </w:rPr>
  </w:style>
  <w:style w:type="paragraph" w:customStyle="1" w:styleId="ConsPlusNormal">
    <w:name w:val="ConsPlusNormal"/>
    <w:rsid w:val="00DB6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color w:val="auto"/>
      <w:sz w:val="20"/>
      <w:szCs w:val="20"/>
      <w:lang w:eastAsia="en-US"/>
    </w:rPr>
  </w:style>
  <w:style w:type="character" w:styleId="aff1">
    <w:name w:val="Unresolved Mention"/>
    <w:basedOn w:val="a0"/>
    <w:uiPriority w:val="99"/>
    <w:semiHidden/>
    <w:unhideWhenUsed/>
    <w:rsid w:val="001A7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c2b.ru/about(11).html?clckid=7085ec8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c2b.ru/doc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2B083FE8758E247B6ADBA8B8CE590F7" ma:contentTypeVersion="0" ma:contentTypeDescription="Создание документа." ma:contentTypeScope="" ma:versionID="c72fcc77ea43ebd969a45cd88cd6c5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EDEBC-5B4B-477D-93A8-E5285312AC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8D3AE6-3DC8-42F1-8BF6-36171CB16C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C73788-FDA5-4394-A08B-142691613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71A7A3-09C1-4F1F-8FE5-13D35CC3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3760</Words>
  <Characters>21432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Emchenko</dc:creator>
  <cp:keywords/>
  <dc:description/>
  <cp:lastModifiedBy>aborisenko@dc2b.local</cp:lastModifiedBy>
  <cp:revision>2</cp:revision>
  <cp:lastPrinted>2018-06-15T08:34:00Z</cp:lastPrinted>
  <dcterms:created xsi:type="dcterms:W3CDTF">2025-02-18T16:08:00Z</dcterms:created>
  <dcterms:modified xsi:type="dcterms:W3CDTF">2025-02-18T16:08:00Z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0x010100F2B083FE8758E247B6ADBA8B8CE590F7</vt:lpwstr>
  </property>
</Properties>
</file>